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32" w:rsidRDefault="00366832" w:rsidP="00366832">
      <w:pPr>
        <w:jc w:val="center"/>
        <w:rPr>
          <w:rFonts w:eastAsia="黑体"/>
          <w:b/>
          <w:sz w:val="32"/>
          <w:szCs w:val="32"/>
        </w:rPr>
      </w:pPr>
      <w:r>
        <w:rPr>
          <w:rFonts w:eastAsia="方正小标宋_GBK" w:hint="eastAsia"/>
          <w:b/>
          <w:sz w:val="40"/>
          <w:szCs w:val="40"/>
        </w:rPr>
        <w:t>中共四川省委宣传部</w:t>
      </w:r>
    </w:p>
    <w:p w:rsidR="00366832" w:rsidRDefault="00366832" w:rsidP="00366832">
      <w:pPr>
        <w:widowControl/>
        <w:spacing w:line="640" w:lineRule="exact"/>
        <w:jc w:val="center"/>
        <w:rPr>
          <w:rFonts w:eastAsia="方正小标宋_GBK"/>
          <w:b/>
          <w:sz w:val="40"/>
          <w:szCs w:val="40"/>
        </w:rPr>
      </w:pPr>
      <w:r>
        <w:rPr>
          <w:rFonts w:eastAsia="方正小标宋_GBK" w:hint="eastAsia"/>
          <w:b/>
          <w:sz w:val="40"/>
          <w:szCs w:val="40"/>
        </w:rPr>
        <w:t>关于制作《天府四川》外宣品的比选公告</w:t>
      </w:r>
    </w:p>
    <w:p w:rsidR="00366832" w:rsidRDefault="00366832" w:rsidP="00366832">
      <w:pPr>
        <w:widowControl/>
        <w:spacing w:after="225" w:line="450" w:lineRule="atLeast"/>
        <w:ind w:firstLine="585"/>
        <w:jc w:val="left"/>
        <w:rPr>
          <w:rFonts w:eastAsia="方正小标宋_GBK"/>
          <w:b/>
          <w:sz w:val="40"/>
          <w:szCs w:val="40"/>
        </w:rPr>
      </w:pPr>
    </w:p>
    <w:p w:rsidR="00366832" w:rsidRDefault="00366832" w:rsidP="00366832">
      <w:pPr>
        <w:ind w:firstLine="585"/>
        <w:rPr>
          <w:rFonts w:eastAsia="黑体"/>
          <w:b/>
          <w:sz w:val="32"/>
          <w:szCs w:val="32"/>
        </w:rPr>
      </w:pPr>
      <w:r>
        <w:rPr>
          <w:rFonts w:eastAsia="黑体" w:hint="eastAsia"/>
          <w:b/>
          <w:sz w:val="32"/>
          <w:szCs w:val="32"/>
        </w:rPr>
        <w:t>一、项目名称</w:t>
      </w:r>
    </w:p>
    <w:p w:rsidR="00366832" w:rsidRDefault="00366832" w:rsidP="00366832">
      <w:pPr>
        <w:ind w:firstLine="585"/>
        <w:rPr>
          <w:rFonts w:eastAsia="仿宋_GB2312"/>
          <w:b/>
          <w:sz w:val="32"/>
          <w:szCs w:val="32"/>
        </w:rPr>
      </w:pPr>
      <w:r>
        <w:rPr>
          <w:rFonts w:eastAsia="仿宋_GB2312" w:hint="eastAsia"/>
          <w:b/>
          <w:sz w:val="32"/>
          <w:szCs w:val="32"/>
        </w:rPr>
        <w:t>制作《天府四川》外宣品</w:t>
      </w:r>
    </w:p>
    <w:p w:rsidR="00366832" w:rsidRDefault="00366832" w:rsidP="00366832">
      <w:pPr>
        <w:ind w:firstLine="585"/>
        <w:rPr>
          <w:rFonts w:eastAsia="黑体"/>
          <w:b/>
          <w:sz w:val="32"/>
          <w:szCs w:val="32"/>
        </w:rPr>
      </w:pPr>
      <w:r>
        <w:rPr>
          <w:rFonts w:eastAsia="黑体" w:hint="eastAsia"/>
          <w:b/>
          <w:sz w:val="32"/>
          <w:szCs w:val="32"/>
        </w:rPr>
        <w:t>二、比选时间</w:t>
      </w:r>
    </w:p>
    <w:p w:rsidR="00366832" w:rsidRDefault="00366832" w:rsidP="00366832">
      <w:pPr>
        <w:ind w:firstLine="585"/>
        <w:rPr>
          <w:rFonts w:eastAsia="仿宋_GB2312"/>
          <w:b/>
          <w:sz w:val="32"/>
          <w:szCs w:val="32"/>
        </w:rPr>
      </w:pPr>
      <w:r>
        <w:rPr>
          <w:rFonts w:eastAsia="仿宋_GB2312"/>
          <w:b/>
          <w:sz w:val="32"/>
          <w:szCs w:val="32"/>
        </w:rPr>
        <w:t>2020</w:t>
      </w:r>
      <w:r>
        <w:rPr>
          <w:rFonts w:eastAsia="仿宋_GB2312" w:hint="eastAsia"/>
          <w:b/>
          <w:sz w:val="32"/>
          <w:szCs w:val="32"/>
        </w:rPr>
        <w:t>年</w:t>
      </w:r>
      <w:r>
        <w:rPr>
          <w:rFonts w:eastAsia="仿宋_GB2312"/>
          <w:b/>
          <w:sz w:val="32"/>
          <w:szCs w:val="32"/>
        </w:rPr>
        <w:t>1</w:t>
      </w:r>
      <w:r>
        <w:rPr>
          <w:rFonts w:eastAsia="仿宋_GB2312" w:hint="eastAsia"/>
          <w:b/>
          <w:sz w:val="32"/>
          <w:szCs w:val="32"/>
        </w:rPr>
        <w:t>月</w:t>
      </w:r>
      <w:r>
        <w:rPr>
          <w:rFonts w:eastAsia="仿宋_GB2312"/>
          <w:b/>
          <w:sz w:val="32"/>
          <w:szCs w:val="32"/>
        </w:rPr>
        <w:t>21</w:t>
      </w:r>
      <w:r>
        <w:rPr>
          <w:rFonts w:eastAsia="仿宋_GB2312" w:hint="eastAsia"/>
          <w:b/>
          <w:sz w:val="32"/>
          <w:szCs w:val="32"/>
        </w:rPr>
        <w:t>日上午</w:t>
      </w:r>
      <w:r>
        <w:rPr>
          <w:rFonts w:eastAsia="仿宋_GB2312"/>
          <w:b/>
          <w:sz w:val="32"/>
          <w:szCs w:val="32"/>
        </w:rPr>
        <w:t>11:00</w:t>
      </w:r>
    </w:p>
    <w:p w:rsidR="00366832" w:rsidRDefault="00366832" w:rsidP="00366832">
      <w:pPr>
        <w:ind w:firstLine="585"/>
        <w:rPr>
          <w:rFonts w:eastAsia="黑体"/>
          <w:b/>
          <w:sz w:val="32"/>
          <w:szCs w:val="32"/>
        </w:rPr>
      </w:pPr>
      <w:r>
        <w:rPr>
          <w:rFonts w:eastAsia="黑体" w:hint="eastAsia"/>
          <w:b/>
          <w:sz w:val="32"/>
          <w:szCs w:val="32"/>
        </w:rPr>
        <w:t>三、比选地点</w:t>
      </w:r>
    </w:p>
    <w:p w:rsidR="00366832" w:rsidRDefault="00366832" w:rsidP="00366832">
      <w:pPr>
        <w:ind w:firstLine="585"/>
        <w:rPr>
          <w:rFonts w:eastAsia="仿宋_GB2312"/>
          <w:b/>
          <w:sz w:val="32"/>
          <w:szCs w:val="32"/>
        </w:rPr>
      </w:pPr>
      <w:r>
        <w:rPr>
          <w:rFonts w:eastAsia="仿宋_GB2312" w:hint="eastAsia"/>
          <w:b/>
          <w:sz w:val="32"/>
          <w:szCs w:val="32"/>
        </w:rPr>
        <w:t>四川省委宣传部</w:t>
      </w:r>
      <w:r>
        <w:rPr>
          <w:rFonts w:eastAsia="仿宋_GB2312"/>
          <w:b/>
          <w:sz w:val="32"/>
          <w:szCs w:val="32"/>
        </w:rPr>
        <w:t>12</w:t>
      </w:r>
      <w:r>
        <w:rPr>
          <w:rFonts w:eastAsia="仿宋_GB2312" w:hint="eastAsia"/>
          <w:b/>
          <w:sz w:val="32"/>
          <w:szCs w:val="32"/>
        </w:rPr>
        <w:t>楼会议室（成都市青羊区商业街</w:t>
      </w:r>
      <w:r>
        <w:rPr>
          <w:rFonts w:eastAsia="仿宋_GB2312"/>
          <w:b/>
          <w:sz w:val="32"/>
          <w:szCs w:val="32"/>
        </w:rPr>
        <w:t>16</w:t>
      </w:r>
      <w:r>
        <w:rPr>
          <w:rFonts w:eastAsia="仿宋_GB2312" w:hint="eastAsia"/>
          <w:b/>
          <w:sz w:val="32"/>
          <w:szCs w:val="32"/>
        </w:rPr>
        <w:t>号）。</w:t>
      </w:r>
    </w:p>
    <w:p w:rsidR="00366832" w:rsidRDefault="00366832" w:rsidP="00366832">
      <w:pPr>
        <w:ind w:firstLine="585"/>
        <w:rPr>
          <w:rFonts w:eastAsia="黑体"/>
          <w:b/>
          <w:sz w:val="32"/>
          <w:szCs w:val="32"/>
        </w:rPr>
      </w:pPr>
      <w:r>
        <w:rPr>
          <w:rFonts w:eastAsia="黑体" w:hint="eastAsia"/>
          <w:b/>
          <w:sz w:val="32"/>
          <w:szCs w:val="32"/>
        </w:rPr>
        <w:t>四、预算限额</w:t>
      </w:r>
    </w:p>
    <w:p w:rsidR="00366832" w:rsidRDefault="00366832" w:rsidP="00366832">
      <w:pPr>
        <w:ind w:firstLine="585"/>
        <w:rPr>
          <w:rFonts w:eastAsia="仿宋_GB2312"/>
          <w:b/>
          <w:sz w:val="32"/>
          <w:szCs w:val="32"/>
        </w:rPr>
      </w:pPr>
      <w:r>
        <w:rPr>
          <w:rFonts w:eastAsia="仿宋_GB2312" w:hint="eastAsia"/>
          <w:b/>
          <w:sz w:val="32"/>
          <w:szCs w:val="32"/>
        </w:rPr>
        <w:t>人民币</w:t>
      </w:r>
      <w:r>
        <w:rPr>
          <w:rFonts w:eastAsia="仿宋_GB2312"/>
          <w:b/>
          <w:sz w:val="32"/>
          <w:szCs w:val="32"/>
        </w:rPr>
        <w:t>6.5</w:t>
      </w:r>
      <w:r>
        <w:rPr>
          <w:rFonts w:eastAsia="仿宋_GB2312" w:hint="eastAsia"/>
          <w:b/>
          <w:sz w:val="32"/>
          <w:szCs w:val="32"/>
        </w:rPr>
        <w:t>万元</w:t>
      </w:r>
    </w:p>
    <w:p w:rsidR="00366832" w:rsidRDefault="00366832" w:rsidP="00366832">
      <w:pPr>
        <w:ind w:firstLine="585"/>
        <w:rPr>
          <w:rFonts w:eastAsia="黑体"/>
          <w:b/>
          <w:sz w:val="32"/>
          <w:szCs w:val="32"/>
        </w:rPr>
      </w:pPr>
      <w:r>
        <w:rPr>
          <w:rFonts w:eastAsia="黑体" w:hint="eastAsia"/>
          <w:b/>
          <w:sz w:val="32"/>
          <w:szCs w:val="32"/>
        </w:rPr>
        <w:t>五、比选申请人报名条件</w:t>
      </w:r>
    </w:p>
    <w:p w:rsidR="00366832" w:rsidRDefault="00366832" w:rsidP="00366832">
      <w:pPr>
        <w:ind w:firstLine="585"/>
        <w:rPr>
          <w:rFonts w:eastAsia="仿宋_GB2312"/>
          <w:b/>
          <w:sz w:val="32"/>
          <w:szCs w:val="32"/>
        </w:rPr>
      </w:pPr>
      <w:r>
        <w:rPr>
          <w:rFonts w:eastAsia="仿宋_GB2312" w:hint="eastAsia"/>
          <w:b/>
          <w:sz w:val="32"/>
          <w:szCs w:val="32"/>
        </w:rPr>
        <w:t>（一）具有独立承担民事责任能力的、在中华人民共和国境内注册的法人，持有有效的企业法人营业执照，具有承办该项活动的资质。</w:t>
      </w:r>
    </w:p>
    <w:p w:rsidR="00366832" w:rsidRDefault="00366832" w:rsidP="00366832">
      <w:pPr>
        <w:ind w:firstLine="585"/>
        <w:rPr>
          <w:rFonts w:eastAsia="仿宋_GB2312"/>
          <w:b/>
          <w:sz w:val="32"/>
          <w:szCs w:val="32"/>
        </w:rPr>
      </w:pPr>
      <w:r>
        <w:rPr>
          <w:rFonts w:eastAsia="仿宋_GB2312" w:hint="eastAsia"/>
          <w:b/>
          <w:sz w:val="32"/>
          <w:szCs w:val="32"/>
        </w:rPr>
        <w:t>（二）具有承办类似项目的经验。</w:t>
      </w:r>
    </w:p>
    <w:p w:rsidR="00366832" w:rsidRDefault="00366832" w:rsidP="00366832">
      <w:pPr>
        <w:ind w:firstLine="585"/>
        <w:rPr>
          <w:rFonts w:eastAsia="黑体"/>
          <w:b/>
          <w:sz w:val="32"/>
          <w:szCs w:val="32"/>
        </w:rPr>
      </w:pPr>
      <w:r>
        <w:rPr>
          <w:rFonts w:eastAsia="黑体" w:hint="eastAsia"/>
          <w:b/>
          <w:sz w:val="32"/>
          <w:szCs w:val="32"/>
        </w:rPr>
        <w:t>六、报名方法</w:t>
      </w:r>
    </w:p>
    <w:p w:rsidR="00366832" w:rsidRDefault="00366832" w:rsidP="00366832">
      <w:pPr>
        <w:ind w:firstLine="585"/>
        <w:rPr>
          <w:rFonts w:eastAsia="仿宋_GB2312"/>
          <w:b/>
          <w:sz w:val="32"/>
          <w:szCs w:val="32"/>
        </w:rPr>
      </w:pPr>
      <w:r>
        <w:rPr>
          <w:rFonts w:eastAsia="仿宋_GB2312" w:hint="eastAsia"/>
          <w:b/>
          <w:sz w:val="32"/>
          <w:szCs w:val="32"/>
        </w:rPr>
        <w:t>请于</w:t>
      </w:r>
      <w:r>
        <w:rPr>
          <w:rFonts w:eastAsia="仿宋_GB2312"/>
          <w:b/>
          <w:sz w:val="32"/>
          <w:szCs w:val="32"/>
        </w:rPr>
        <w:t>2020</w:t>
      </w:r>
      <w:r>
        <w:rPr>
          <w:rFonts w:eastAsia="仿宋_GB2312" w:hint="eastAsia"/>
          <w:b/>
          <w:sz w:val="32"/>
          <w:szCs w:val="32"/>
        </w:rPr>
        <w:t>年</w:t>
      </w:r>
      <w:r>
        <w:rPr>
          <w:rFonts w:eastAsia="仿宋_GB2312"/>
          <w:b/>
          <w:sz w:val="32"/>
          <w:szCs w:val="32"/>
        </w:rPr>
        <w:t>1</w:t>
      </w:r>
      <w:r>
        <w:rPr>
          <w:rFonts w:eastAsia="仿宋_GB2312" w:hint="eastAsia"/>
          <w:b/>
          <w:sz w:val="32"/>
          <w:szCs w:val="32"/>
        </w:rPr>
        <w:t>月</w:t>
      </w:r>
      <w:r>
        <w:rPr>
          <w:rFonts w:eastAsia="仿宋_GB2312"/>
          <w:b/>
          <w:sz w:val="32"/>
          <w:szCs w:val="32"/>
        </w:rPr>
        <w:t>20</w:t>
      </w:r>
      <w:r>
        <w:rPr>
          <w:rFonts w:eastAsia="仿宋_GB2312" w:hint="eastAsia"/>
          <w:b/>
          <w:sz w:val="32"/>
          <w:szCs w:val="32"/>
        </w:rPr>
        <w:t>日</w:t>
      </w:r>
      <w:r>
        <w:rPr>
          <w:rFonts w:eastAsia="仿宋_GB2312"/>
          <w:b/>
          <w:sz w:val="32"/>
          <w:szCs w:val="32"/>
        </w:rPr>
        <w:t>15:00</w:t>
      </w:r>
      <w:r>
        <w:rPr>
          <w:rFonts w:eastAsia="仿宋_GB2312" w:hint="eastAsia"/>
          <w:b/>
          <w:sz w:val="32"/>
          <w:szCs w:val="32"/>
        </w:rPr>
        <w:t>前将报名回执（加盖公章）发送至电子邮箱</w:t>
      </w:r>
      <w:hyperlink r:id="rId6" w:history="1">
        <w:r>
          <w:rPr>
            <w:rStyle w:val="a5"/>
            <w:rFonts w:eastAsia="仿宋_GB2312"/>
            <w:b/>
            <w:sz w:val="32"/>
            <w:szCs w:val="32"/>
          </w:rPr>
          <w:t>1157734553@qq.com</w:t>
        </w:r>
      </w:hyperlink>
      <w:r>
        <w:rPr>
          <w:rFonts w:eastAsia="仿宋_GB2312" w:hint="eastAsia"/>
          <w:b/>
          <w:sz w:val="32"/>
          <w:szCs w:val="32"/>
        </w:rPr>
        <w:t>，同时于</w:t>
      </w:r>
      <w:r>
        <w:rPr>
          <w:rFonts w:eastAsia="仿宋_GB2312"/>
          <w:b/>
          <w:sz w:val="32"/>
          <w:szCs w:val="32"/>
        </w:rPr>
        <w:t>1</w:t>
      </w:r>
      <w:r>
        <w:rPr>
          <w:rFonts w:eastAsia="仿宋_GB2312" w:hint="eastAsia"/>
          <w:b/>
          <w:sz w:val="32"/>
          <w:szCs w:val="32"/>
        </w:rPr>
        <w:t>月</w:t>
      </w:r>
      <w:r>
        <w:rPr>
          <w:rFonts w:eastAsia="仿宋_GB2312"/>
          <w:b/>
          <w:sz w:val="32"/>
          <w:szCs w:val="32"/>
        </w:rPr>
        <w:t>21</w:t>
      </w:r>
      <w:r>
        <w:rPr>
          <w:rFonts w:eastAsia="仿宋_GB2312" w:hint="eastAsia"/>
          <w:b/>
          <w:sz w:val="32"/>
          <w:szCs w:val="32"/>
        </w:rPr>
        <w:t>日上午</w:t>
      </w:r>
      <w:r>
        <w:rPr>
          <w:rFonts w:eastAsia="仿宋_GB2312"/>
          <w:b/>
          <w:sz w:val="32"/>
          <w:szCs w:val="32"/>
        </w:rPr>
        <w:t>11:00</w:t>
      </w:r>
      <w:r>
        <w:rPr>
          <w:rFonts w:eastAsia="仿宋_GB2312" w:hint="eastAsia"/>
          <w:b/>
          <w:sz w:val="32"/>
          <w:szCs w:val="32"/>
        </w:rPr>
        <w:t>将五份纸质比选文件（密封，材料需加盖公章）提</w:t>
      </w:r>
      <w:r>
        <w:rPr>
          <w:rFonts w:eastAsia="仿宋_GB2312" w:hint="eastAsia"/>
          <w:b/>
          <w:sz w:val="32"/>
          <w:szCs w:val="32"/>
        </w:rPr>
        <w:lastRenderedPageBreak/>
        <w:t>交至比选会现场。联系人：刘鹏，联系电话：</w:t>
      </w:r>
      <w:r>
        <w:rPr>
          <w:rFonts w:eastAsia="仿宋_GB2312"/>
          <w:b/>
          <w:sz w:val="32"/>
          <w:szCs w:val="32"/>
        </w:rPr>
        <w:t>(028)86601962</w:t>
      </w:r>
      <w:r>
        <w:rPr>
          <w:rFonts w:eastAsia="仿宋_GB2312" w:hint="eastAsia"/>
          <w:b/>
          <w:sz w:val="32"/>
          <w:szCs w:val="32"/>
        </w:rPr>
        <w:t>。</w:t>
      </w:r>
    </w:p>
    <w:p w:rsidR="00366832" w:rsidRDefault="00366832" w:rsidP="00366832">
      <w:pPr>
        <w:rPr>
          <w:rFonts w:eastAsia="黑体"/>
          <w:spacing w:val="15"/>
          <w:kern w:val="0"/>
          <w:sz w:val="32"/>
          <w:szCs w:val="32"/>
        </w:rPr>
      </w:pPr>
      <w:r>
        <w:rPr>
          <w:rFonts w:eastAsia="黑体" w:hint="eastAsia"/>
          <w:b/>
          <w:bCs/>
          <w:spacing w:val="15"/>
          <w:kern w:val="0"/>
          <w:sz w:val="32"/>
          <w:szCs w:val="32"/>
        </w:rPr>
        <w:t xml:space="preserve">　　七、购买服务需求</w:t>
      </w:r>
    </w:p>
    <w:p w:rsidR="00366832" w:rsidRDefault="00366832" w:rsidP="00366832">
      <w:pPr>
        <w:ind w:firstLine="585"/>
        <w:rPr>
          <w:rFonts w:eastAsia="仿宋_GB2312"/>
          <w:b/>
          <w:sz w:val="32"/>
          <w:szCs w:val="32"/>
        </w:rPr>
      </w:pPr>
      <w:r>
        <w:rPr>
          <w:rFonts w:eastAsia="仿宋_GB2312"/>
          <w:b/>
          <w:sz w:val="32"/>
          <w:szCs w:val="32"/>
        </w:rPr>
        <w:t>1</w:t>
      </w:r>
      <w:r>
        <w:rPr>
          <w:rFonts w:eastAsia="仿宋_GB2312" w:hint="eastAsia"/>
          <w:b/>
          <w:sz w:val="32"/>
          <w:szCs w:val="32"/>
        </w:rPr>
        <w:t>．设计制作</w:t>
      </w:r>
      <w:r>
        <w:rPr>
          <w:rFonts w:eastAsia="仿宋_GB2312"/>
          <w:b/>
          <w:sz w:val="32"/>
          <w:szCs w:val="32"/>
        </w:rPr>
        <w:t>500</w:t>
      </w:r>
      <w:r>
        <w:rPr>
          <w:rFonts w:eastAsia="仿宋_GB2312" w:hint="eastAsia"/>
          <w:b/>
          <w:sz w:val="32"/>
          <w:szCs w:val="32"/>
        </w:rPr>
        <w:t>个熊猫徽章，用于各</w:t>
      </w:r>
      <w:proofErr w:type="gramStart"/>
      <w:r>
        <w:rPr>
          <w:rFonts w:eastAsia="仿宋_GB2312" w:hint="eastAsia"/>
          <w:b/>
          <w:sz w:val="32"/>
          <w:szCs w:val="32"/>
        </w:rPr>
        <w:t>类对外</w:t>
      </w:r>
      <w:proofErr w:type="gramEnd"/>
      <w:r>
        <w:rPr>
          <w:rFonts w:eastAsia="仿宋_GB2312" w:hint="eastAsia"/>
          <w:b/>
          <w:sz w:val="32"/>
          <w:szCs w:val="32"/>
        </w:rPr>
        <w:t>文化交流活动，设计木质和金属两种，各</w:t>
      </w:r>
      <w:r>
        <w:rPr>
          <w:rFonts w:eastAsia="仿宋_GB2312"/>
          <w:b/>
          <w:sz w:val="32"/>
          <w:szCs w:val="32"/>
        </w:rPr>
        <w:t>250</w:t>
      </w:r>
      <w:r>
        <w:rPr>
          <w:rFonts w:eastAsia="仿宋_GB2312" w:hint="eastAsia"/>
          <w:b/>
          <w:sz w:val="32"/>
          <w:szCs w:val="32"/>
        </w:rPr>
        <w:t>个，单价不超过</w:t>
      </w:r>
      <w:r>
        <w:rPr>
          <w:rFonts w:eastAsia="仿宋_GB2312"/>
          <w:b/>
          <w:sz w:val="32"/>
          <w:szCs w:val="32"/>
        </w:rPr>
        <w:t>50</w:t>
      </w:r>
      <w:r>
        <w:rPr>
          <w:rFonts w:eastAsia="仿宋_GB2312" w:hint="eastAsia"/>
          <w:b/>
          <w:sz w:val="32"/>
          <w:szCs w:val="32"/>
        </w:rPr>
        <w:t>元人民币。</w:t>
      </w:r>
    </w:p>
    <w:p w:rsidR="00366832" w:rsidRDefault="00366832" w:rsidP="00366832">
      <w:pPr>
        <w:ind w:firstLine="585"/>
        <w:rPr>
          <w:rFonts w:eastAsia="微软雅黑"/>
          <w:color w:val="333333"/>
          <w:spacing w:val="15"/>
          <w:kern w:val="0"/>
          <w:sz w:val="27"/>
          <w:szCs w:val="27"/>
        </w:rPr>
      </w:pPr>
      <w:r>
        <w:rPr>
          <w:rFonts w:eastAsia="仿宋_GB2312"/>
          <w:b/>
          <w:sz w:val="32"/>
          <w:szCs w:val="32"/>
        </w:rPr>
        <w:t>2</w:t>
      </w:r>
      <w:r>
        <w:rPr>
          <w:rFonts w:eastAsia="仿宋_GB2312" w:hint="eastAsia"/>
          <w:b/>
          <w:sz w:val="32"/>
          <w:szCs w:val="32"/>
        </w:rPr>
        <w:t>．设计制作笔记本签字笔商务套装</w:t>
      </w:r>
      <w:r>
        <w:rPr>
          <w:rFonts w:eastAsia="仿宋_GB2312"/>
          <w:b/>
          <w:sz w:val="32"/>
          <w:szCs w:val="32"/>
        </w:rPr>
        <w:t>300</w:t>
      </w:r>
      <w:r>
        <w:rPr>
          <w:rFonts w:eastAsia="仿宋_GB2312" w:hint="eastAsia"/>
          <w:b/>
          <w:sz w:val="32"/>
          <w:szCs w:val="32"/>
        </w:rPr>
        <w:t>个，单价不超过</w:t>
      </w:r>
      <w:r>
        <w:rPr>
          <w:rFonts w:eastAsia="仿宋_GB2312"/>
          <w:b/>
          <w:sz w:val="32"/>
          <w:szCs w:val="32"/>
        </w:rPr>
        <w:t>100</w:t>
      </w:r>
      <w:r>
        <w:rPr>
          <w:rFonts w:eastAsia="仿宋_GB2312" w:hint="eastAsia"/>
          <w:b/>
          <w:sz w:val="32"/>
          <w:szCs w:val="32"/>
        </w:rPr>
        <w:t>元人民币。设计要求突出四川文化元素，简洁大方。</w:t>
      </w:r>
    </w:p>
    <w:p w:rsidR="00366832" w:rsidRDefault="00366832" w:rsidP="00366832">
      <w:pPr>
        <w:ind w:firstLine="585"/>
        <w:rPr>
          <w:rFonts w:eastAsia="仿宋_GB2312"/>
          <w:b/>
          <w:sz w:val="32"/>
          <w:szCs w:val="32"/>
        </w:rPr>
      </w:pPr>
      <w:r>
        <w:rPr>
          <w:rFonts w:eastAsia="仿宋_GB2312"/>
          <w:b/>
          <w:sz w:val="32"/>
          <w:szCs w:val="32"/>
        </w:rPr>
        <w:t>3</w:t>
      </w:r>
      <w:r>
        <w:rPr>
          <w:rFonts w:eastAsia="仿宋_GB2312" w:hint="eastAsia"/>
          <w:b/>
          <w:sz w:val="32"/>
          <w:szCs w:val="32"/>
        </w:rPr>
        <w:t>．提供丝巾、蜀绣、竹编、年画等品类外宣品，总价不超过</w:t>
      </w:r>
      <w:r>
        <w:rPr>
          <w:rFonts w:eastAsia="仿宋_GB2312"/>
          <w:b/>
          <w:sz w:val="32"/>
          <w:szCs w:val="32"/>
        </w:rPr>
        <w:t>2.8</w:t>
      </w:r>
      <w:r>
        <w:rPr>
          <w:rFonts w:eastAsia="仿宋_GB2312" w:hint="eastAsia"/>
          <w:b/>
          <w:sz w:val="32"/>
          <w:szCs w:val="32"/>
        </w:rPr>
        <w:t>万，单价分别不超过</w:t>
      </w:r>
      <w:r>
        <w:rPr>
          <w:rFonts w:eastAsia="仿宋_GB2312"/>
          <w:b/>
          <w:sz w:val="32"/>
          <w:szCs w:val="32"/>
        </w:rPr>
        <w:t>200</w:t>
      </w:r>
      <w:r>
        <w:rPr>
          <w:rFonts w:eastAsia="仿宋_GB2312" w:hint="eastAsia"/>
          <w:b/>
          <w:sz w:val="32"/>
          <w:szCs w:val="32"/>
        </w:rPr>
        <w:t>元、</w:t>
      </w:r>
      <w:r>
        <w:rPr>
          <w:rFonts w:eastAsia="仿宋_GB2312"/>
          <w:b/>
          <w:sz w:val="32"/>
          <w:szCs w:val="32"/>
        </w:rPr>
        <w:t>400</w:t>
      </w:r>
      <w:r>
        <w:rPr>
          <w:rFonts w:eastAsia="仿宋_GB2312" w:hint="eastAsia"/>
          <w:b/>
          <w:sz w:val="32"/>
          <w:szCs w:val="32"/>
        </w:rPr>
        <w:t>元人民币。</w:t>
      </w:r>
    </w:p>
    <w:p w:rsidR="00366832" w:rsidRDefault="00366832" w:rsidP="00366832">
      <w:pPr>
        <w:ind w:firstLine="585"/>
        <w:rPr>
          <w:rFonts w:eastAsia="仿宋_GB2312"/>
          <w:b/>
          <w:sz w:val="32"/>
          <w:szCs w:val="32"/>
        </w:rPr>
      </w:pPr>
      <w:r>
        <w:rPr>
          <w:rFonts w:eastAsia="仿宋_GB2312"/>
          <w:b/>
          <w:sz w:val="32"/>
          <w:szCs w:val="32"/>
        </w:rPr>
        <w:t>4</w:t>
      </w:r>
      <w:r>
        <w:rPr>
          <w:rFonts w:eastAsia="仿宋_GB2312" w:hint="eastAsia"/>
          <w:b/>
          <w:sz w:val="32"/>
          <w:szCs w:val="32"/>
        </w:rPr>
        <w:t>．设计制作的系列外</w:t>
      </w:r>
      <w:proofErr w:type="gramStart"/>
      <w:r>
        <w:rPr>
          <w:rFonts w:eastAsia="仿宋_GB2312" w:hint="eastAsia"/>
          <w:b/>
          <w:sz w:val="32"/>
          <w:szCs w:val="32"/>
        </w:rPr>
        <w:t>宣品需印制</w:t>
      </w:r>
      <w:proofErr w:type="gramEnd"/>
      <w:r>
        <w:rPr>
          <w:rFonts w:eastAsia="仿宋_GB2312" w:hint="eastAsia"/>
          <w:b/>
          <w:sz w:val="32"/>
          <w:szCs w:val="32"/>
        </w:rPr>
        <w:t>指定内容和图样。</w:t>
      </w:r>
    </w:p>
    <w:p w:rsidR="00366832" w:rsidRDefault="00366832" w:rsidP="00366832">
      <w:pPr>
        <w:ind w:firstLine="585"/>
        <w:rPr>
          <w:rFonts w:eastAsia="仿宋_GB2312"/>
          <w:b/>
          <w:sz w:val="32"/>
          <w:szCs w:val="32"/>
        </w:rPr>
      </w:pPr>
      <w:r>
        <w:rPr>
          <w:rFonts w:eastAsia="仿宋_GB2312"/>
          <w:b/>
          <w:sz w:val="32"/>
          <w:szCs w:val="32"/>
        </w:rPr>
        <w:t>5</w:t>
      </w:r>
      <w:r>
        <w:rPr>
          <w:rFonts w:eastAsia="仿宋_GB2312" w:hint="eastAsia"/>
          <w:b/>
          <w:sz w:val="32"/>
          <w:szCs w:val="32"/>
        </w:rPr>
        <w:t>．完成时限：</w:t>
      </w:r>
      <w:r>
        <w:rPr>
          <w:rFonts w:eastAsia="仿宋_GB2312"/>
          <w:b/>
          <w:sz w:val="32"/>
          <w:szCs w:val="32"/>
        </w:rPr>
        <w:t>2020</w:t>
      </w:r>
      <w:r>
        <w:rPr>
          <w:rFonts w:eastAsia="仿宋_GB2312" w:hint="eastAsia"/>
          <w:b/>
          <w:sz w:val="32"/>
          <w:szCs w:val="32"/>
        </w:rPr>
        <w:t>年</w:t>
      </w:r>
      <w:r>
        <w:rPr>
          <w:rFonts w:eastAsia="仿宋_GB2312"/>
          <w:b/>
          <w:sz w:val="32"/>
          <w:szCs w:val="32"/>
        </w:rPr>
        <w:t>2</w:t>
      </w:r>
      <w:r>
        <w:rPr>
          <w:rFonts w:eastAsia="仿宋_GB2312" w:hint="eastAsia"/>
          <w:b/>
          <w:sz w:val="32"/>
          <w:szCs w:val="32"/>
        </w:rPr>
        <w:t>月</w:t>
      </w:r>
      <w:r>
        <w:rPr>
          <w:rFonts w:eastAsia="仿宋_GB2312"/>
          <w:b/>
          <w:sz w:val="32"/>
          <w:szCs w:val="32"/>
        </w:rPr>
        <w:t>28</w:t>
      </w:r>
      <w:r>
        <w:rPr>
          <w:rFonts w:eastAsia="仿宋_GB2312" w:hint="eastAsia"/>
          <w:b/>
          <w:sz w:val="32"/>
          <w:szCs w:val="32"/>
        </w:rPr>
        <w:t>日前交付熊猫徽章和笔记本签字笔商务套装。其他外宣品按要求时间分批次提供。</w:t>
      </w:r>
    </w:p>
    <w:p w:rsidR="00366832" w:rsidRDefault="00366832" w:rsidP="00366832">
      <w:pPr>
        <w:rPr>
          <w:rFonts w:eastAsia="黑体"/>
          <w:spacing w:val="15"/>
          <w:kern w:val="0"/>
          <w:sz w:val="32"/>
          <w:szCs w:val="32"/>
        </w:rPr>
      </w:pPr>
      <w:r>
        <w:rPr>
          <w:rFonts w:eastAsia="黑体" w:hint="eastAsia"/>
          <w:b/>
          <w:bCs/>
          <w:spacing w:val="15"/>
          <w:kern w:val="0"/>
          <w:sz w:val="32"/>
          <w:szCs w:val="32"/>
        </w:rPr>
        <w:t xml:space="preserve">　　八、比选申请人提供材料</w:t>
      </w:r>
    </w:p>
    <w:p w:rsidR="00366832" w:rsidRDefault="00366832" w:rsidP="00366832">
      <w:pPr>
        <w:ind w:firstLineChars="200" w:firstLine="640"/>
        <w:rPr>
          <w:rFonts w:eastAsia="仿宋_GB2312"/>
          <w:b/>
          <w:sz w:val="32"/>
          <w:szCs w:val="32"/>
        </w:rPr>
      </w:pPr>
      <w:r>
        <w:rPr>
          <w:rFonts w:eastAsia="仿宋_GB2312" w:hint="eastAsia"/>
          <w:b/>
          <w:sz w:val="32"/>
          <w:szCs w:val="32"/>
        </w:rPr>
        <w:t>（一）报价部分。本项目最高限价为</w:t>
      </w:r>
      <w:r>
        <w:rPr>
          <w:rFonts w:eastAsia="仿宋_GB2312"/>
          <w:b/>
          <w:sz w:val="32"/>
          <w:szCs w:val="32"/>
        </w:rPr>
        <w:t>65,000</w:t>
      </w:r>
      <w:r>
        <w:rPr>
          <w:rFonts w:eastAsia="仿宋_GB2312" w:hint="eastAsia"/>
          <w:b/>
          <w:sz w:val="32"/>
          <w:szCs w:val="32"/>
        </w:rPr>
        <w:t>元，比选申请人填写</w:t>
      </w:r>
      <w:r>
        <w:rPr>
          <w:rFonts w:eastAsia="仿宋_GB2312"/>
          <w:b/>
          <w:sz w:val="32"/>
          <w:szCs w:val="32"/>
        </w:rPr>
        <w:t>“</w:t>
      </w:r>
      <w:r>
        <w:rPr>
          <w:rFonts w:eastAsia="仿宋_GB2312" w:hint="eastAsia"/>
          <w:b/>
          <w:sz w:val="32"/>
          <w:szCs w:val="32"/>
        </w:rPr>
        <w:t>报价明细表</w:t>
      </w:r>
      <w:r>
        <w:rPr>
          <w:rFonts w:eastAsia="仿宋_GB2312"/>
          <w:b/>
          <w:sz w:val="32"/>
          <w:szCs w:val="32"/>
        </w:rPr>
        <w:t>”</w:t>
      </w:r>
      <w:r>
        <w:rPr>
          <w:rFonts w:eastAsia="仿宋_GB2312" w:hint="eastAsia"/>
          <w:b/>
          <w:sz w:val="32"/>
          <w:szCs w:val="32"/>
        </w:rPr>
        <w:t>。本次报价要求：比选申请人的报价是比选申请人响应比选项目要求的全部工作内容的价格体现，包括比选申请人完成本项目所需的一切费用；比选申请人每种项目只允许有一个报价，任何有选择或可调整的报价将不予接受，并按无效申请处理。</w:t>
      </w:r>
    </w:p>
    <w:p w:rsidR="00366832" w:rsidRDefault="00366832" w:rsidP="00366832">
      <w:pPr>
        <w:tabs>
          <w:tab w:val="left" w:pos="1305"/>
        </w:tabs>
        <w:rPr>
          <w:rFonts w:eastAsia="仿宋_GB2312"/>
          <w:b/>
          <w:sz w:val="32"/>
          <w:szCs w:val="32"/>
        </w:rPr>
      </w:pPr>
      <w:r>
        <w:rPr>
          <w:rFonts w:eastAsia="仿宋_GB2312" w:hint="eastAsia"/>
          <w:b/>
          <w:sz w:val="32"/>
          <w:szCs w:val="32"/>
        </w:rPr>
        <w:t xml:space="preserve">　（二）</w:t>
      </w:r>
      <w:r>
        <w:rPr>
          <w:rFonts w:eastAsia="仿宋_GB2312"/>
          <w:b/>
          <w:sz w:val="32"/>
          <w:szCs w:val="32"/>
        </w:rPr>
        <w:tab/>
      </w:r>
      <w:r>
        <w:rPr>
          <w:rFonts w:eastAsia="仿宋_GB2312" w:hint="eastAsia"/>
          <w:b/>
          <w:sz w:val="32"/>
          <w:szCs w:val="32"/>
        </w:rPr>
        <w:t>商务部分。比选申请人提供有关证明材料及优惠承诺。包括以下内容：</w:t>
      </w:r>
    </w:p>
    <w:p w:rsidR="00366832" w:rsidRDefault="00366832" w:rsidP="00366832">
      <w:pPr>
        <w:ind w:firstLineChars="200" w:firstLine="640"/>
        <w:rPr>
          <w:rFonts w:eastAsia="仿宋_GB2312"/>
          <w:b/>
          <w:sz w:val="32"/>
          <w:szCs w:val="32"/>
        </w:rPr>
      </w:pPr>
      <w:r>
        <w:rPr>
          <w:rFonts w:eastAsia="仿宋_GB2312"/>
          <w:b/>
          <w:sz w:val="32"/>
          <w:szCs w:val="32"/>
        </w:rPr>
        <w:t>1</w:t>
      </w:r>
      <w:r>
        <w:rPr>
          <w:rFonts w:eastAsia="仿宋_GB2312" w:hint="eastAsia"/>
          <w:b/>
          <w:sz w:val="32"/>
          <w:szCs w:val="32"/>
        </w:rPr>
        <w:t>．公司简介。</w:t>
      </w:r>
    </w:p>
    <w:p w:rsidR="00366832" w:rsidRDefault="00366832" w:rsidP="00366832">
      <w:pPr>
        <w:ind w:firstLineChars="200" w:firstLine="640"/>
        <w:rPr>
          <w:rFonts w:eastAsia="仿宋_GB2312"/>
          <w:b/>
          <w:sz w:val="32"/>
          <w:szCs w:val="32"/>
        </w:rPr>
      </w:pPr>
      <w:r>
        <w:rPr>
          <w:rFonts w:eastAsia="仿宋_GB2312"/>
          <w:b/>
          <w:sz w:val="32"/>
          <w:szCs w:val="32"/>
        </w:rPr>
        <w:lastRenderedPageBreak/>
        <w:t>2</w:t>
      </w:r>
      <w:r>
        <w:rPr>
          <w:rFonts w:eastAsia="仿宋_GB2312" w:hint="eastAsia"/>
          <w:b/>
          <w:sz w:val="32"/>
          <w:szCs w:val="32"/>
        </w:rPr>
        <w:t>．独立法人资格证明材料：包括营业执照、税务登记证、组织机构代码证、法定代表人身份证等有关经营许可证；</w:t>
      </w:r>
    </w:p>
    <w:p w:rsidR="00366832" w:rsidRDefault="00366832" w:rsidP="00366832">
      <w:pPr>
        <w:ind w:firstLineChars="200" w:firstLine="640"/>
        <w:rPr>
          <w:rFonts w:eastAsia="仿宋_GB2312"/>
          <w:b/>
          <w:sz w:val="32"/>
          <w:szCs w:val="32"/>
        </w:rPr>
      </w:pPr>
      <w:r>
        <w:rPr>
          <w:rFonts w:eastAsia="仿宋_GB2312"/>
          <w:b/>
          <w:sz w:val="32"/>
          <w:szCs w:val="32"/>
        </w:rPr>
        <w:t>3</w:t>
      </w:r>
      <w:r>
        <w:rPr>
          <w:rFonts w:eastAsia="仿宋_GB2312" w:hint="eastAsia"/>
          <w:b/>
          <w:sz w:val="32"/>
          <w:szCs w:val="32"/>
        </w:rPr>
        <w:t>．财务状况报告，依法缴纳税收和社会保障资金的相关材料；</w:t>
      </w:r>
    </w:p>
    <w:p w:rsidR="00366832" w:rsidRDefault="00366832" w:rsidP="00366832">
      <w:pPr>
        <w:ind w:firstLineChars="200" w:firstLine="640"/>
        <w:rPr>
          <w:rFonts w:eastAsia="仿宋_GB2312"/>
          <w:b/>
          <w:sz w:val="32"/>
          <w:szCs w:val="32"/>
        </w:rPr>
      </w:pPr>
      <w:r>
        <w:rPr>
          <w:rFonts w:eastAsia="仿宋_GB2312"/>
          <w:b/>
          <w:sz w:val="32"/>
          <w:szCs w:val="32"/>
        </w:rPr>
        <w:t>4</w:t>
      </w:r>
      <w:r>
        <w:rPr>
          <w:rFonts w:eastAsia="仿宋_GB2312" w:hint="eastAsia"/>
          <w:b/>
          <w:sz w:val="32"/>
          <w:szCs w:val="32"/>
        </w:rPr>
        <w:t>．具备履行合同所必需的设备和专业技术能力的证明材料；</w:t>
      </w:r>
    </w:p>
    <w:p w:rsidR="00366832" w:rsidRDefault="00366832" w:rsidP="00366832">
      <w:pPr>
        <w:ind w:firstLineChars="200" w:firstLine="640"/>
        <w:rPr>
          <w:rFonts w:eastAsia="仿宋_GB2312"/>
          <w:b/>
          <w:sz w:val="32"/>
          <w:szCs w:val="32"/>
        </w:rPr>
      </w:pPr>
      <w:r>
        <w:rPr>
          <w:rFonts w:eastAsia="仿宋_GB2312"/>
          <w:b/>
          <w:sz w:val="32"/>
          <w:szCs w:val="32"/>
        </w:rPr>
        <w:t>5</w:t>
      </w:r>
      <w:r>
        <w:rPr>
          <w:rFonts w:eastAsia="仿宋_GB2312" w:hint="eastAsia"/>
          <w:b/>
          <w:sz w:val="32"/>
          <w:szCs w:val="32"/>
        </w:rPr>
        <w:t>．参加政府采购活动前</w:t>
      </w:r>
      <w:r>
        <w:rPr>
          <w:rFonts w:eastAsia="仿宋_GB2312"/>
          <w:b/>
          <w:sz w:val="32"/>
          <w:szCs w:val="32"/>
        </w:rPr>
        <w:t>3</w:t>
      </w:r>
      <w:r>
        <w:rPr>
          <w:rFonts w:eastAsia="仿宋_GB2312" w:hint="eastAsia"/>
          <w:b/>
          <w:sz w:val="32"/>
          <w:szCs w:val="32"/>
        </w:rPr>
        <w:t>年内在经营活动中没有重大违法记录的书面声明；</w:t>
      </w:r>
    </w:p>
    <w:p w:rsidR="00366832" w:rsidRDefault="00366832" w:rsidP="00366832">
      <w:pPr>
        <w:ind w:firstLineChars="200" w:firstLine="640"/>
        <w:rPr>
          <w:rFonts w:eastAsia="仿宋_GB2312"/>
          <w:b/>
          <w:sz w:val="32"/>
          <w:szCs w:val="32"/>
        </w:rPr>
      </w:pPr>
      <w:r>
        <w:rPr>
          <w:rFonts w:eastAsia="仿宋_GB2312"/>
          <w:b/>
          <w:sz w:val="32"/>
          <w:szCs w:val="32"/>
        </w:rPr>
        <w:t>6</w:t>
      </w:r>
      <w:r>
        <w:rPr>
          <w:rFonts w:eastAsia="仿宋_GB2312" w:hint="eastAsia"/>
          <w:b/>
          <w:sz w:val="32"/>
          <w:szCs w:val="32"/>
        </w:rPr>
        <w:t>．比选申请人类似项目业绩一览表；</w:t>
      </w:r>
    </w:p>
    <w:p w:rsidR="00366832" w:rsidRDefault="00366832" w:rsidP="00366832">
      <w:pPr>
        <w:ind w:firstLineChars="200" w:firstLine="640"/>
        <w:rPr>
          <w:rFonts w:eastAsia="仿宋_GB2312"/>
          <w:b/>
          <w:sz w:val="32"/>
          <w:szCs w:val="32"/>
        </w:rPr>
      </w:pPr>
      <w:r>
        <w:rPr>
          <w:rFonts w:eastAsia="仿宋_GB2312"/>
          <w:b/>
          <w:sz w:val="32"/>
          <w:szCs w:val="32"/>
        </w:rPr>
        <w:t>7</w:t>
      </w:r>
      <w:r>
        <w:rPr>
          <w:rFonts w:eastAsia="仿宋_GB2312" w:hint="eastAsia"/>
          <w:b/>
          <w:sz w:val="32"/>
          <w:szCs w:val="32"/>
        </w:rPr>
        <w:t>．比选申请人本项目管理、技术、服务人员情况表；</w:t>
      </w:r>
    </w:p>
    <w:p w:rsidR="00366832" w:rsidRDefault="00366832" w:rsidP="00366832">
      <w:pPr>
        <w:ind w:firstLineChars="200" w:firstLine="640"/>
        <w:rPr>
          <w:rFonts w:eastAsia="仿宋_GB2312"/>
          <w:b/>
          <w:sz w:val="32"/>
          <w:szCs w:val="32"/>
        </w:rPr>
      </w:pPr>
      <w:r>
        <w:rPr>
          <w:rFonts w:eastAsia="仿宋_GB2312"/>
          <w:b/>
          <w:sz w:val="32"/>
          <w:szCs w:val="32"/>
        </w:rPr>
        <w:t>8</w:t>
      </w:r>
      <w:r>
        <w:rPr>
          <w:rFonts w:eastAsia="仿宋_GB2312" w:hint="eastAsia"/>
          <w:b/>
          <w:sz w:val="32"/>
          <w:szCs w:val="32"/>
        </w:rPr>
        <w:t>．具备法律、行政法规规定的其他条件的证明材料。</w:t>
      </w:r>
    </w:p>
    <w:p w:rsidR="00366832" w:rsidRDefault="00366832" w:rsidP="00366832">
      <w:pPr>
        <w:ind w:firstLineChars="200" w:firstLine="640"/>
        <w:rPr>
          <w:rFonts w:eastAsia="仿宋_GB2312"/>
          <w:b/>
          <w:sz w:val="32"/>
          <w:szCs w:val="32"/>
        </w:rPr>
      </w:pPr>
      <w:r>
        <w:rPr>
          <w:rFonts w:eastAsia="仿宋_GB2312"/>
          <w:b/>
          <w:sz w:val="32"/>
          <w:szCs w:val="32"/>
        </w:rPr>
        <w:t>9</w:t>
      </w:r>
      <w:r>
        <w:rPr>
          <w:rFonts w:eastAsia="仿宋_GB2312" w:hint="eastAsia"/>
          <w:b/>
          <w:sz w:val="32"/>
          <w:szCs w:val="32"/>
        </w:rPr>
        <w:t>．本项目执行方案（包含但不限于各类外宣品设计方案、报价、时间安排、仓储运输等）。</w:t>
      </w:r>
    </w:p>
    <w:p w:rsidR="00366832" w:rsidRDefault="00366832" w:rsidP="00366832">
      <w:pPr>
        <w:rPr>
          <w:rFonts w:eastAsia="黑体"/>
          <w:b/>
          <w:sz w:val="32"/>
          <w:szCs w:val="32"/>
        </w:rPr>
      </w:pPr>
      <w:r>
        <w:rPr>
          <w:rFonts w:eastAsia="黑体" w:hint="eastAsia"/>
          <w:b/>
          <w:sz w:val="32"/>
          <w:szCs w:val="32"/>
        </w:rPr>
        <w:t xml:space="preserve">　　九、比选程序</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1</w:t>
      </w:r>
      <w:r>
        <w:rPr>
          <w:rFonts w:eastAsia="仿宋_GB2312" w:hint="eastAsia"/>
          <w:b/>
          <w:sz w:val="32"/>
          <w:szCs w:val="32"/>
        </w:rPr>
        <w:t>．主持人向评审小组介绍比选项目要求和基本情况，评分原则和标准。</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2</w:t>
      </w:r>
      <w:r>
        <w:rPr>
          <w:rFonts w:eastAsia="仿宋_GB2312" w:hint="eastAsia"/>
          <w:b/>
          <w:sz w:val="32"/>
          <w:szCs w:val="32"/>
        </w:rPr>
        <w:t>．比选申请人现场开封比选文件。</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3</w:t>
      </w:r>
      <w:r>
        <w:rPr>
          <w:rFonts w:eastAsia="仿宋_GB2312" w:hint="eastAsia"/>
          <w:b/>
          <w:sz w:val="32"/>
          <w:szCs w:val="32"/>
        </w:rPr>
        <w:t>．评审小组现场审查比选申请人递交的比选文件，对不符合比选公告要求的由主持人当场宣布为无效文件。</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4</w:t>
      </w:r>
      <w:r>
        <w:rPr>
          <w:rFonts w:eastAsia="仿宋_GB2312" w:hint="eastAsia"/>
          <w:b/>
          <w:sz w:val="32"/>
          <w:szCs w:val="32"/>
        </w:rPr>
        <w:t>．比选申请人对比</w:t>
      </w:r>
      <w:proofErr w:type="gramStart"/>
      <w:r>
        <w:rPr>
          <w:rFonts w:eastAsia="仿宋_GB2312" w:hint="eastAsia"/>
          <w:b/>
          <w:sz w:val="32"/>
          <w:szCs w:val="32"/>
        </w:rPr>
        <w:t>选内容</w:t>
      </w:r>
      <w:proofErr w:type="gramEnd"/>
      <w:r>
        <w:rPr>
          <w:rFonts w:eastAsia="仿宋_GB2312" w:hint="eastAsia"/>
          <w:b/>
          <w:sz w:val="32"/>
          <w:szCs w:val="32"/>
        </w:rPr>
        <w:t>进行</w:t>
      </w:r>
      <w:r>
        <w:rPr>
          <w:rFonts w:eastAsia="仿宋_GB2312"/>
          <w:b/>
          <w:sz w:val="32"/>
          <w:szCs w:val="32"/>
        </w:rPr>
        <w:t>5</w:t>
      </w:r>
      <w:r>
        <w:rPr>
          <w:rFonts w:eastAsia="仿宋_GB2312" w:hint="eastAsia"/>
          <w:b/>
          <w:sz w:val="32"/>
          <w:szCs w:val="32"/>
        </w:rPr>
        <w:t>分钟限时陈述，陈述顺序由抽签确定。</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5</w:t>
      </w:r>
      <w:r>
        <w:rPr>
          <w:rFonts w:eastAsia="仿宋_GB2312" w:hint="eastAsia"/>
          <w:b/>
          <w:sz w:val="32"/>
          <w:szCs w:val="32"/>
        </w:rPr>
        <w:t>．评审成员根据比选申请人陈述、比选方案进行独立</w:t>
      </w:r>
      <w:r>
        <w:rPr>
          <w:rFonts w:eastAsia="仿宋_GB2312" w:hint="eastAsia"/>
          <w:b/>
          <w:sz w:val="32"/>
          <w:szCs w:val="32"/>
        </w:rPr>
        <w:lastRenderedPageBreak/>
        <w:t>打分，汇总得分为比选申请人的实际得分，实际得分最高的比选申请人确定为中选人。</w:t>
      </w:r>
    </w:p>
    <w:p w:rsidR="00366832" w:rsidRDefault="00366832" w:rsidP="00366832">
      <w:pPr>
        <w:rPr>
          <w:rFonts w:eastAsia="仿宋_GB2312"/>
          <w:b/>
          <w:sz w:val="32"/>
          <w:szCs w:val="32"/>
        </w:rPr>
      </w:pPr>
      <w:r>
        <w:rPr>
          <w:rFonts w:eastAsia="仿宋_GB2312" w:hint="eastAsia"/>
          <w:b/>
          <w:sz w:val="32"/>
          <w:szCs w:val="32"/>
        </w:rPr>
        <w:t xml:space="preserve">　　</w:t>
      </w:r>
      <w:r>
        <w:rPr>
          <w:rFonts w:eastAsia="仿宋_GB2312"/>
          <w:b/>
          <w:sz w:val="32"/>
          <w:szCs w:val="32"/>
        </w:rPr>
        <w:t>6</w:t>
      </w:r>
      <w:r>
        <w:rPr>
          <w:rFonts w:eastAsia="仿宋_GB2312" w:hint="eastAsia"/>
          <w:b/>
          <w:sz w:val="32"/>
          <w:szCs w:val="32"/>
        </w:rPr>
        <w:t>．评审主持人当场宣布比选结果，评审小组全体成员参加。</w:t>
      </w:r>
    </w:p>
    <w:p w:rsidR="00366832" w:rsidRDefault="00366832" w:rsidP="00366832">
      <w:pPr>
        <w:widowControl/>
        <w:jc w:val="left"/>
        <w:rPr>
          <w:rFonts w:eastAsia="黑体"/>
          <w:b/>
          <w:sz w:val="32"/>
          <w:szCs w:val="32"/>
        </w:rPr>
        <w:sectPr w:rsidR="00366832">
          <w:pgSz w:w="11906" w:h="16838"/>
          <w:pgMar w:top="1440" w:right="1800" w:bottom="1440" w:left="1800" w:header="851" w:footer="992" w:gutter="0"/>
          <w:pgNumType w:start="1"/>
          <w:cols w:space="720"/>
          <w:docGrid w:type="lines" w:linePitch="312"/>
        </w:sectPr>
      </w:pPr>
    </w:p>
    <w:p w:rsidR="00366832" w:rsidRDefault="00366832" w:rsidP="00366832">
      <w:pPr>
        <w:widowControl/>
        <w:spacing w:line="640" w:lineRule="exact"/>
        <w:jc w:val="center"/>
        <w:rPr>
          <w:rFonts w:eastAsia="方正小标宋_GBK"/>
          <w:b/>
          <w:sz w:val="40"/>
          <w:szCs w:val="40"/>
        </w:rPr>
      </w:pPr>
      <w:r>
        <w:rPr>
          <w:rFonts w:eastAsia="方正小标宋_GBK" w:hint="eastAsia"/>
          <w:b/>
          <w:sz w:val="40"/>
          <w:szCs w:val="40"/>
        </w:rPr>
        <w:lastRenderedPageBreak/>
        <w:t>比选评分表</w:t>
      </w:r>
    </w:p>
    <w:p w:rsidR="00366832" w:rsidRDefault="00366832" w:rsidP="00366832">
      <w:pPr>
        <w:widowControl/>
        <w:spacing w:line="400" w:lineRule="exact"/>
        <w:jc w:val="center"/>
        <w:rPr>
          <w:rFonts w:eastAsia="方正小标宋_GBK"/>
          <w:b/>
          <w:sz w:val="26"/>
          <w:szCs w:val="4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1984"/>
        <w:gridCol w:w="4111"/>
        <w:gridCol w:w="2268"/>
        <w:gridCol w:w="2127"/>
        <w:gridCol w:w="708"/>
      </w:tblGrid>
      <w:tr w:rsidR="00366832" w:rsidTr="00366832">
        <w:tc>
          <w:tcPr>
            <w:tcW w:w="959"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jc w:val="distribute"/>
              <w:rPr>
                <w:rFonts w:eastAsia="仿宋_GB2312"/>
                <w:b/>
                <w:sz w:val="24"/>
              </w:rPr>
            </w:pPr>
            <w:r>
              <w:rPr>
                <w:rFonts w:eastAsia="仿宋_GB2312" w:hint="eastAsia"/>
                <w:b/>
                <w:sz w:val="24"/>
              </w:rPr>
              <w:t>比选</w:t>
            </w:r>
          </w:p>
          <w:p w:rsidR="00366832" w:rsidRDefault="00366832">
            <w:pPr>
              <w:widowControl/>
              <w:spacing w:line="480" w:lineRule="exact"/>
              <w:rPr>
                <w:rFonts w:eastAsia="仿宋_GB2312"/>
                <w:b/>
                <w:sz w:val="24"/>
              </w:rPr>
            </w:pPr>
            <w:r>
              <w:rPr>
                <w:rFonts w:eastAsia="仿宋_GB2312" w:hint="eastAsia"/>
                <w:b/>
                <w:sz w:val="24"/>
              </w:rPr>
              <w:t>申请人</w:t>
            </w:r>
          </w:p>
        </w:tc>
        <w:tc>
          <w:tcPr>
            <w:tcW w:w="2410"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评选公告中规定的材料相合性（</w:t>
            </w:r>
            <w:r>
              <w:rPr>
                <w:rFonts w:eastAsia="仿宋_GB2312"/>
                <w:b/>
                <w:sz w:val="24"/>
              </w:rPr>
              <w:t>10</w:t>
            </w:r>
            <w:r>
              <w:rPr>
                <w:rFonts w:eastAsia="仿宋_GB2312" w:hint="eastAsia"/>
                <w:b/>
                <w:sz w:val="24"/>
              </w:rPr>
              <w:t>分）</w:t>
            </w:r>
          </w:p>
        </w:tc>
        <w:tc>
          <w:tcPr>
            <w:tcW w:w="1984"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类似服务经验或成功案例（</w:t>
            </w:r>
            <w:r>
              <w:rPr>
                <w:rFonts w:eastAsia="仿宋_GB2312"/>
                <w:b/>
                <w:sz w:val="24"/>
              </w:rPr>
              <w:t>10</w:t>
            </w:r>
            <w:r>
              <w:rPr>
                <w:rFonts w:eastAsia="仿宋_GB2312" w:hint="eastAsia"/>
                <w:b/>
                <w:sz w:val="24"/>
              </w:rPr>
              <w:t>分）</w:t>
            </w:r>
          </w:p>
        </w:tc>
        <w:tc>
          <w:tcPr>
            <w:tcW w:w="4111"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提供服务实施方案与比选公告中要求的购买需求满足度（</w:t>
            </w:r>
            <w:r>
              <w:rPr>
                <w:rFonts w:eastAsia="仿宋_GB2312"/>
                <w:b/>
                <w:sz w:val="24"/>
              </w:rPr>
              <w:t>30</w:t>
            </w:r>
            <w:r>
              <w:rPr>
                <w:rFonts w:eastAsia="仿宋_GB2312" w:hint="eastAsia"/>
                <w:b/>
                <w:sz w:val="24"/>
              </w:rPr>
              <w:t>分）</w:t>
            </w:r>
          </w:p>
        </w:tc>
        <w:tc>
          <w:tcPr>
            <w:tcW w:w="2268"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提供人员保障和专业性（</w:t>
            </w:r>
            <w:r>
              <w:rPr>
                <w:rFonts w:eastAsia="仿宋_GB2312"/>
                <w:b/>
                <w:sz w:val="24"/>
              </w:rPr>
              <w:t>20</w:t>
            </w:r>
            <w:r>
              <w:rPr>
                <w:rFonts w:eastAsia="仿宋_GB2312" w:hint="eastAsia"/>
                <w:b/>
                <w:sz w:val="24"/>
              </w:rPr>
              <w:t>分）</w:t>
            </w:r>
          </w:p>
        </w:tc>
        <w:tc>
          <w:tcPr>
            <w:tcW w:w="2127"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比选报价（</w:t>
            </w:r>
            <w:r>
              <w:rPr>
                <w:rFonts w:eastAsia="仿宋_GB2312"/>
                <w:b/>
                <w:sz w:val="24"/>
              </w:rPr>
              <w:t>30</w:t>
            </w:r>
            <w:r>
              <w:rPr>
                <w:rFonts w:eastAsia="仿宋_GB2312" w:hint="eastAsia"/>
                <w:b/>
                <w:sz w:val="24"/>
              </w:rPr>
              <w:t>分）</w:t>
            </w:r>
          </w:p>
        </w:tc>
        <w:tc>
          <w:tcPr>
            <w:tcW w:w="708"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80" w:lineRule="exact"/>
              <w:rPr>
                <w:rFonts w:eastAsia="仿宋_GB2312"/>
                <w:b/>
                <w:sz w:val="24"/>
              </w:rPr>
            </w:pPr>
            <w:r>
              <w:rPr>
                <w:rFonts w:eastAsia="仿宋_GB2312" w:hint="eastAsia"/>
                <w:b/>
                <w:sz w:val="24"/>
              </w:rPr>
              <w:t>比选</w:t>
            </w:r>
          </w:p>
          <w:p w:rsidR="00366832" w:rsidRDefault="00366832">
            <w:pPr>
              <w:widowControl/>
              <w:spacing w:line="480" w:lineRule="exact"/>
              <w:rPr>
                <w:rFonts w:eastAsia="仿宋_GB2312"/>
                <w:b/>
                <w:sz w:val="24"/>
              </w:rPr>
            </w:pPr>
            <w:r>
              <w:rPr>
                <w:rFonts w:eastAsia="仿宋_GB2312" w:hint="eastAsia"/>
                <w:b/>
                <w:sz w:val="24"/>
              </w:rPr>
              <w:t>得分</w:t>
            </w:r>
          </w:p>
        </w:tc>
      </w:tr>
      <w:tr w:rsidR="00366832" w:rsidTr="00366832">
        <w:tc>
          <w:tcPr>
            <w:tcW w:w="959" w:type="dxa"/>
            <w:tcBorders>
              <w:top w:val="single" w:sz="4" w:space="0" w:color="auto"/>
              <w:left w:val="single" w:sz="4" w:space="0" w:color="auto"/>
              <w:bottom w:val="single" w:sz="4" w:space="0" w:color="auto"/>
              <w:right w:val="single" w:sz="4" w:space="0" w:color="auto"/>
            </w:tcBorders>
          </w:tcPr>
          <w:p w:rsidR="00366832" w:rsidRDefault="00366832">
            <w:pPr>
              <w:widowControl/>
              <w:spacing w:line="400" w:lineRule="exact"/>
              <w:rPr>
                <w:rFonts w:eastAsia="仿宋_GB2312"/>
                <w:b/>
                <w:sz w:val="24"/>
              </w:rPr>
            </w:pPr>
          </w:p>
        </w:tc>
        <w:tc>
          <w:tcPr>
            <w:tcW w:w="2410"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00" w:lineRule="exact"/>
              <w:rPr>
                <w:rFonts w:eastAsia="仿宋_GB2312"/>
                <w:b/>
                <w:sz w:val="24"/>
              </w:rPr>
            </w:pPr>
            <w:r>
              <w:rPr>
                <w:rFonts w:eastAsia="仿宋_GB2312"/>
                <w:b/>
                <w:sz w:val="24"/>
              </w:rPr>
              <w:t>8~10</w:t>
            </w:r>
            <w:r>
              <w:rPr>
                <w:rFonts w:eastAsia="仿宋_GB2312" w:hint="eastAsia"/>
                <w:b/>
                <w:sz w:val="24"/>
              </w:rPr>
              <w:t>分：按照比选公告要求提供比选材料</w:t>
            </w:r>
            <w:r>
              <w:rPr>
                <w:rFonts w:eastAsia="仿宋_GB2312"/>
                <w:b/>
                <w:sz w:val="24"/>
              </w:rPr>
              <w:t>5~8</w:t>
            </w:r>
            <w:r>
              <w:rPr>
                <w:rFonts w:eastAsia="仿宋_GB2312" w:hint="eastAsia"/>
                <w:b/>
                <w:sz w:val="24"/>
              </w:rPr>
              <w:t>分：基本按照。提供的材料有缺页，材料不清晰；</w:t>
            </w:r>
          </w:p>
          <w:p w:rsidR="00366832" w:rsidRDefault="00366832">
            <w:pPr>
              <w:widowControl/>
              <w:spacing w:line="400" w:lineRule="exact"/>
              <w:rPr>
                <w:rFonts w:eastAsia="仿宋_GB2312"/>
                <w:b/>
                <w:sz w:val="24"/>
              </w:rPr>
            </w:pPr>
            <w:r>
              <w:rPr>
                <w:rFonts w:eastAsia="仿宋_GB2312" w:hint="eastAsia"/>
                <w:b/>
                <w:sz w:val="24"/>
              </w:rPr>
              <w:t>＜</w:t>
            </w:r>
            <w:r>
              <w:rPr>
                <w:rFonts w:eastAsia="仿宋_GB2312"/>
                <w:b/>
                <w:sz w:val="24"/>
              </w:rPr>
              <w:t>5</w:t>
            </w:r>
            <w:r>
              <w:rPr>
                <w:rFonts w:eastAsia="仿宋_GB2312" w:hint="eastAsia"/>
                <w:b/>
                <w:sz w:val="24"/>
              </w:rPr>
              <w:t>分：提供的比选材料不完整</w:t>
            </w:r>
          </w:p>
        </w:tc>
        <w:tc>
          <w:tcPr>
            <w:tcW w:w="1984"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00" w:lineRule="exact"/>
              <w:rPr>
                <w:rFonts w:eastAsia="仿宋_GB2312"/>
                <w:b/>
                <w:sz w:val="24"/>
              </w:rPr>
            </w:pPr>
            <w:r>
              <w:rPr>
                <w:rFonts w:eastAsia="仿宋_GB2312"/>
                <w:b/>
                <w:sz w:val="24"/>
              </w:rPr>
              <w:t>8~10</w:t>
            </w:r>
            <w:r>
              <w:rPr>
                <w:rFonts w:eastAsia="仿宋_GB2312" w:hint="eastAsia"/>
                <w:b/>
                <w:sz w:val="24"/>
              </w:rPr>
              <w:t>分：具有成功，提供类似服务案例三四级以上；</w:t>
            </w:r>
          </w:p>
          <w:p w:rsidR="00366832" w:rsidRDefault="00366832">
            <w:pPr>
              <w:widowControl/>
              <w:spacing w:line="400" w:lineRule="exact"/>
              <w:rPr>
                <w:rFonts w:eastAsia="仿宋_GB2312"/>
                <w:b/>
                <w:sz w:val="24"/>
              </w:rPr>
            </w:pPr>
            <w:r>
              <w:rPr>
                <w:rFonts w:eastAsia="仿宋_GB2312"/>
                <w:b/>
                <w:sz w:val="24"/>
              </w:rPr>
              <w:t>5~8</w:t>
            </w:r>
            <w:r>
              <w:rPr>
                <w:rFonts w:eastAsia="仿宋_GB2312" w:hint="eastAsia"/>
                <w:b/>
                <w:sz w:val="24"/>
              </w:rPr>
              <w:t>分：提供类似服务案例两次；</w:t>
            </w:r>
            <w:r>
              <w:rPr>
                <w:rFonts w:eastAsia="仿宋_GB2312"/>
                <w:b/>
                <w:sz w:val="24"/>
              </w:rPr>
              <w:t>1~5</w:t>
            </w:r>
            <w:r>
              <w:rPr>
                <w:rFonts w:eastAsia="仿宋_GB2312" w:hint="eastAsia"/>
                <w:b/>
                <w:sz w:val="24"/>
              </w:rPr>
              <w:t>分提供类似服务案例一次；</w:t>
            </w:r>
          </w:p>
          <w:p w:rsidR="00366832" w:rsidRDefault="00366832">
            <w:pPr>
              <w:widowControl/>
              <w:spacing w:line="400" w:lineRule="exact"/>
              <w:rPr>
                <w:rFonts w:eastAsia="仿宋_GB2312"/>
                <w:b/>
                <w:sz w:val="24"/>
              </w:rPr>
            </w:pPr>
            <w:r>
              <w:rPr>
                <w:rFonts w:eastAsia="仿宋_GB2312"/>
                <w:b/>
                <w:sz w:val="24"/>
              </w:rPr>
              <w:t>0</w:t>
            </w:r>
            <w:r>
              <w:rPr>
                <w:rFonts w:eastAsia="仿宋_GB2312" w:hint="eastAsia"/>
                <w:b/>
                <w:sz w:val="24"/>
              </w:rPr>
              <w:t>分没有提供类似服务案例</w:t>
            </w:r>
          </w:p>
        </w:tc>
        <w:tc>
          <w:tcPr>
            <w:tcW w:w="4111"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00" w:lineRule="exact"/>
              <w:rPr>
                <w:rFonts w:eastAsia="仿宋_GB2312"/>
                <w:b/>
                <w:sz w:val="24"/>
              </w:rPr>
            </w:pPr>
            <w:r>
              <w:rPr>
                <w:rFonts w:eastAsia="仿宋_GB2312"/>
                <w:b/>
                <w:sz w:val="24"/>
              </w:rPr>
              <w:t>25~30</w:t>
            </w:r>
            <w:r>
              <w:rPr>
                <w:rFonts w:eastAsia="仿宋_GB2312" w:hint="eastAsia"/>
                <w:b/>
                <w:sz w:val="24"/>
              </w:rPr>
              <w:t>分：实施方案安排合理，能实现预期目标，完全符合比选公告中提出的要求；</w:t>
            </w:r>
          </w:p>
          <w:p w:rsidR="00366832" w:rsidRDefault="00366832">
            <w:pPr>
              <w:widowControl/>
              <w:spacing w:line="400" w:lineRule="exact"/>
              <w:rPr>
                <w:rFonts w:eastAsia="仿宋_GB2312"/>
                <w:b/>
                <w:sz w:val="24"/>
              </w:rPr>
            </w:pPr>
            <w:r>
              <w:rPr>
                <w:rFonts w:eastAsia="仿宋_GB2312"/>
                <w:b/>
                <w:sz w:val="24"/>
              </w:rPr>
              <w:t>15~25</w:t>
            </w:r>
            <w:r>
              <w:rPr>
                <w:rFonts w:eastAsia="仿宋_GB2312" w:hint="eastAsia"/>
                <w:b/>
                <w:sz w:val="24"/>
              </w:rPr>
              <w:t>分：实施方案比较合理，基本实现预期目标，基本符合比选公告中提出的要求；</w:t>
            </w:r>
          </w:p>
          <w:p w:rsidR="00366832" w:rsidRDefault="00366832">
            <w:pPr>
              <w:widowControl/>
              <w:spacing w:line="400" w:lineRule="exact"/>
              <w:rPr>
                <w:rFonts w:eastAsia="仿宋_GB2312"/>
                <w:b/>
                <w:sz w:val="24"/>
              </w:rPr>
            </w:pPr>
            <w:r>
              <w:rPr>
                <w:rFonts w:eastAsia="仿宋_GB2312"/>
                <w:b/>
                <w:sz w:val="24"/>
              </w:rPr>
              <w:t>10~15</w:t>
            </w:r>
            <w:r>
              <w:rPr>
                <w:rFonts w:eastAsia="仿宋_GB2312" w:hint="eastAsia"/>
                <w:b/>
                <w:sz w:val="24"/>
              </w:rPr>
              <w:t>分：实施方案安排存在不合理的情况，预期效果较差，不完全符合比选公告中提出的要求；</w:t>
            </w:r>
          </w:p>
          <w:p w:rsidR="00366832" w:rsidRDefault="00366832">
            <w:pPr>
              <w:widowControl/>
              <w:spacing w:line="400" w:lineRule="exact"/>
              <w:rPr>
                <w:rFonts w:eastAsia="仿宋_GB2312"/>
                <w:b/>
                <w:sz w:val="24"/>
              </w:rPr>
            </w:pPr>
            <w:r>
              <w:rPr>
                <w:rFonts w:eastAsia="仿宋_GB2312" w:hint="eastAsia"/>
                <w:b/>
                <w:sz w:val="24"/>
              </w:rPr>
              <w:t>＜</w:t>
            </w:r>
            <w:r>
              <w:rPr>
                <w:rFonts w:eastAsia="仿宋_GB2312"/>
                <w:b/>
                <w:sz w:val="24"/>
              </w:rPr>
              <w:t>10</w:t>
            </w:r>
            <w:r>
              <w:rPr>
                <w:rFonts w:eastAsia="仿宋_GB2312" w:hint="eastAsia"/>
                <w:b/>
                <w:sz w:val="24"/>
              </w:rPr>
              <w:t>分：实施方案安排不合理，预期效果较差，多方面不符合比选公告中提出的要求</w:t>
            </w:r>
          </w:p>
        </w:tc>
        <w:tc>
          <w:tcPr>
            <w:tcW w:w="2268"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00" w:lineRule="exact"/>
              <w:rPr>
                <w:rFonts w:eastAsia="仿宋_GB2312"/>
                <w:b/>
                <w:sz w:val="24"/>
              </w:rPr>
            </w:pPr>
            <w:r>
              <w:rPr>
                <w:rFonts w:eastAsia="仿宋_GB2312"/>
                <w:b/>
                <w:sz w:val="24"/>
              </w:rPr>
              <w:t>15~20</w:t>
            </w:r>
            <w:r>
              <w:rPr>
                <w:rFonts w:eastAsia="仿宋_GB2312" w:hint="eastAsia"/>
                <w:b/>
                <w:sz w:val="24"/>
              </w:rPr>
              <w:t>分：工作人员</w:t>
            </w:r>
            <w:r>
              <w:rPr>
                <w:rFonts w:eastAsia="仿宋_GB2312"/>
                <w:b/>
                <w:sz w:val="24"/>
              </w:rPr>
              <w:t>4</w:t>
            </w:r>
            <w:r>
              <w:rPr>
                <w:rFonts w:eastAsia="仿宋_GB2312" w:hint="eastAsia"/>
                <w:b/>
                <w:sz w:val="24"/>
              </w:rPr>
              <w:t>人及以上，人员经验丰富；</w:t>
            </w:r>
          </w:p>
          <w:p w:rsidR="00366832" w:rsidRDefault="00366832">
            <w:pPr>
              <w:widowControl/>
              <w:spacing w:line="400" w:lineRule="exact"/>
              <w:rPr>
                <w:rFonts w:eastAsia="仿宋_GB2312"/>
                <w:b/>
                <w:sz w:val="24"/>
              </w:rPr>
            </w:pPr>
            <w:r>
              <w:rPr>
                <w:rFonts w:eastAsia="仿宋_GB2312"/>
                <w:b/>
                <w:sz w:val="24"/>
              </w:rPr>
              <w:t>10~15</w:t>
            </w:r>
            <w:r>
              <w:rPr>
                <w:rFonts w:eastAsia="仿宋_GB2312" w:hint="eastAsia"/>
                <w:b/>
                <w:sz w:val="24"/>
              </w:rPr>
              <w:t>分：工作人员</w:t>
            </w:r>
            <w:r>
              <w:rPr>
                <w:rFonts w:eastAsia="仿宋_GB2312"/>
                <w:b/>
                <w:sz w:val="24"/>
              </w:rPr>
              <w:t>3</w:t>
            </w:r>
            <w:r>
              <w:rPr>
                <w:rFonts w:eastAsia="仿宋_GB2312" w:hint="eastAsia"/>
                <w:b/>
                <w:sz w:val="24"/>
              </w:rPr>
              <w:t>人，人员经验较为丰富；</w:t>
            </w:r>
          </w:p>
          <w:p w:rsidR="00366832" w:rsidRDefault="00366832">
            <w:pPr>
              <w:widowControl/>
              <w:spacing w:line="400" w:lineRule="exact"/>
              <w:rPr>
                <w:rFonts w:eastAsia="仿宋_GB2312"/>
                <w:b/>
                <w:sz w:val="24"/>
              </w:rPr>
            </w:pPr>
            <w:r>
              <w:rPr>
                <w:rFonts w:eastAsia="仿宋_GB2312" w:hint="eastAsia"/>
                <w:b/>
                <w:sz w:val="24"/>
              </w:rPr>
              <w:t>＜</w:t>
            </w:r>
            <w:r>
              <w:rPr>
                <w:rFonts w:eastAsia="仿宋_GB2312"/>
                <w:b/>
                <w:sz w:val="24"/>
              </w:rPr>
              <w:t>10</w:t>
            </w:r>
            <w:r>
              <w:rPr>
                <w:rFonts w:eastAsia="仿宋_GB2312" w:hint="eastAsia"/>
                <w:b/>
                <w:sz w:val="24"/>
              </w:rPr>
              <w:t>分：工作人员</w:t>
            </w:r>
            <w:r>
              <w:rPr>
                <w:rFonts w:eastAsia="仿宋_GB2312"/>
                <w:b/>
                <w:sz w:val="24"/>
              </w:rPr>
              <w:t>2</w:t>
            </w:r>
            <w:r>
              <w:rPr>
                <w:rFonts w:eastAsia="仿宋_GB2312" w:hint="eastAsia"/>
                <w:b/>
                <w:sz w:val="24"/>
              </w:rPr>
              <w:t>人及以下，人员经验一般；</w:t>
            </w:r>
          </w:p>
          <w:p w:rsidR="00366832" w:rsidRDefault="00366832">
            <w:pPr>
              <w:widowControl/>
              <w:spacing w:line="400" w:lineRule="exact"/>
              <w:rPr>
                <w:rFonts w:eastAsia="仿宋_GB2312"/>
                <w:b/>
                <w:sz w:val="24"/>
              </w:rPr>
            </w:pPr>
            <w:r>
              <w:rPr>
                <w:rFonts w:eastAsia="仿宋_GB2312"/>
                <w:b/>
                <w:sz w:val="24"/>
              </w:rPr>
              <w:t>0</w:t>
            </w:r>
            <w:r>
              <w:rPr>
                <w:rFonts w:eastAsia="仿宋_GB2312" w:hint="eastAsia"/>
                <w:b/>
                <w:sz w:val="24"/>
              </w:rPr>
              <w:t>分：工作人员一人</w:t>
            </w:r>
          </w:p>
        </w:tc>
        <w:tc>
          <w:tcPr>
            <w:tcW w:w="2127" w:type="dxa"/>
            <w:tcBorders>
              <w:top w:val="single" w:sz="4" w:space="0" w:color="auto"/>
              <w:left w:val="single" w:sz="4" w:space="0" w:color="auto"/>
              <w:bottom w:val="single" w:sz="4" w:space="0" w:color="auto"/>
              <w:right w:val="single" w:sz="4" w:space="0" w:color="auto"/>
            </w:tcBorders>
            <w:hideMark/>
          </w:tcPr>
          <w:p w:rsidR="00366832" w:rsidRDefault="00366832">
            <w:pPr>
              <w:widowControl/>
              <w:spacing w:line="400" w:lineRule="exact"/>
              <w:rPr>
                <w:rFonts w:eastAsia="仿宋_GB2312"/>
                <w:b/>
                <w:sz w:val="24"/>
              </w:rPr>
            </w:pPr>
            <w:r>
              <w:rPr>
                <w:rFonts w:eastAsia="仿宋_GB2312" w:hint="eastAsia"/>
                <w:b/>
                <w:sz w:val="24"/>
              </w:rPr>
              <w:t>报价分项得分</w:t>
            </w:r>
            <w:r>
              <w:rPr>
                <w:rFonts w:eastAsia="仿宋_GB2312"/>
                <w:b/>
                <w:sz w:val="24"/>
              </w:rPr>
              <w:t>=</w:t>
            </w:r>
            <w:r>
              <w:rPr>
                <w:rFonts w:eastAsia="仿宋_GB2312" w:hint="eastAsia"/>
                <w:b/>
                <w:sz w:val="24"/>
              </w:rPr>
              <w:t>（参选申请人中最低报价</w:t>
            </w:r>
            <w:r>
              <w:rPr>
                <w:rFonts w:eastAsia="仿宋_GB2312"/>
                <w:b/>
                <w:sz w:val="24"/>
              </w:rPr>
              <w:t>/</w:t>
            </w:r>
            <w:r>
              <w:rPr>
                <w:rFonts w:eastAsia="仿宋_GB2312" w:hint="eastAsia"/>
                <w:b/>
                <w:sz w:val="24"/>
              </w:rPr>
              <w:t>该申请人实际报价）</w:t>
            </w:r>
            <w:r>
              <w:rPr>
                <w:rFonts w:eastAsia="仿宋_GB2312"/>
                <w:b/>
                <w:sz w:val="24"/>
              </w:rPr>
              <w:t>*30</w:t>
            </w:r>
          </w:p>
        </w:tc>
        <w:tc>
          <w:tcPr>
            <w:tcW w:w="708" w:type="dxa"/>
            <w:tcBorders>
              <w:top w:val="single" w:sz="4" w:space="0" w:color="auto"/>
              <w:left w:val="single" w:sz="4" w:space="0" w:color="auto"/>
              <w:bottom w:val="single" w:sz="4" w:space="0" w:color="auto"/>
              <w:right w:val="single" w:sz="4" w:space="0" w:color="auto"/>
            </w:tcBorders>
          </w:tcPr>
          <w:p w:rsidR="00366832" w:rsidRDefault="00366832">
            <w:pPr>
              <w:widowControl/>
              <w:spacing w:line="400" w:lineRule="exact"/>
              <w:rPr>
                <w:rFonts w:eastAsia="仿宋_GB2312"/>
                <w:b/>
                <w:sz w:val="24"/>
              </w:rPr>
            </w:pPr>
          </w:p>
        </w:tc>
      </w:tr>
    </w:tbl>
    <w:p w:rsidR="00366832" w:rsidRDefault="00366832" w:rsidP="00366832">
      <w:pPr>
        <w:widowControl/>
        <w:jc w:val="left"/>
        <w:rPr>
          <w:rFonts w:eastAsia="仿宋_GB2312"/>
          <w:b/>
          <w:sz w:val="32"/>
          <w:szCs w:val="32"/>
        </w:rPr>
        <w:sectPr w:rsidR="00366832">
          <w:pgSz w:w="16838" w:h="11906" w:orient="landscape"/>
          <w:pgMar w:top="1800" w:right="1440" w:bottom="1800" w:left="1440" w:header="851" w:footer="992" w:gutter="0"/>
          <w:pgNumType w:start="1"/>
          <w:cols w:space="720"/>
          <w:docGrid w:type="lines" w:linePitch="312"/>
        </w:sectPr>
      </w:pPr>
    </w:p>
    <w:p w:rsidR="00366832" w:rsidRDefault="00366832" w:rsidP="00366832">
      <w:pPr>
        <w:widowControl/>
        <w:spacing w:line="640" w:lineRule="exact"/>
        <w:rPr>
          <w:rFonts w:eastAsia="仿宋_GB2312"/>
          <w:b/>
          <w:sz w:val="32"/>
          <w:szCs w:val="32"/>
        </w:rPr>
      </w:pPr>
    </w:p>
    <w:p w:rsidR="00366832" w:rsidRDefault="00366832" w:rsidP="00366832">
      <w:pPr>
        <w:widowControl/>
        <w:spacing w:line="640" w:lineRule="exact"/>
        <w:jc w:val="center"/>
        <w:rPr>
          <w:rFonts w:eastAsia="方正小标宋_GBK"/>
          <w:b/>
          <w:sz w:val="40"/>
          <w:szCs w:val="40"/>
        </w:rPr>
      </w:pPr>
      <w:r>
        <w:rPr>
          <w:rFonts w:eastAsia="方正小标宋_GBK" w:hint="eastAsia"/>
          <w:b/>
          <w:sz w:val="40"/>
          <w:szCs w:val="40"/>
        </w:rPr>
        <w:t>报名回执</w:t>
      </w:r>
    </w:p>
    <w:p w:rsidR="00366832" w:rsidRDefault="00366832" w:rsidP="00366832">
      <w:pPr>
        <w:widowControl/>
        <w:spacing w:line="640" w:lineRule="exact"/>
        <w:jc w:val="center"/>
        <w:rPr>
          <w:rFonts w:eastAsia="仿宋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01"/>
        <w:gridCol w:w="4586"/>
      </w:tblGrid>
      <w:tr w:rsidR="00366832" w:rsidTr="00366832">
        <w:tc>
          <w:tcPr>
            <w:tcW w:w="2235" w:type="dxa"/>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申请项目名称</w:t>
            </w:r>
          </w:p>
        </w:tc>
        <w:tc>
          <w:tcPr>
            <w:tcW w:w="6287" w:type="dxa"/>
            <w:gridSpan w:val="2"/>
            <w:tcBorders>
              <w:top w:val="single" w:sz="4" w:space="0" w:color="auto"/>
              <w:left w:val="single" w:sz="4" w:space="0" w:color="auto"/>
              <w:bottom w:val="single" w:sz="4" w:space="0" w:color="auto"/>
              <w:right w:val="single" w:sz="4" w:space="0" w:color="auto"/>
            </w:tcBorders>
            <w:vAlign w:val="center"/>
          </w:tcPr>
          <w:p w:rsidR="00366832" w:rsidRDefault="00366832">
            <w:pPr>
              <w:widowControl/>
              <w:spacing w:line="640" w:lineRule="exact"/>
              <w:jc w:val="center"/>
              <w:rPr>
                <w:rFonts w:eastAsia="仿宋_GB2312"/>
                <w:b/>
                <w:sz w:val="32"/>
                <w:szCs w:val="32"/>
              </w:rPr>
            </w:pPr>
          </w:p>
        </w:tc>
      </w:tr>
      <w:tr w:rsidR="00366832" w:rsidTr="00366832">
        <w:tc>
          <w:tcPr>
            <w:tcW w:w="2235" w:type="dxa"/>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比选申请人</w:t>
            </w:r>
          </w:p>
          <w:p w:rsidR="00366832" w:rsidRDefault="00366832">
            <w:pPr>
              <w:widowControl/>
              <w:spacing w:line="400" w:lineRule="exact"/>
              <w:jc w:val="center"/>
              <w:rPr>
                <w:rFonts w:eastAsia="黑体"/>
                <w:b/>
                <w:sz w:val="24"/>
              </w:rPr>
            </w:pPr>
            <w:r>
              <w:rPr>
                <w:rFonts w:eastAsia="黑体" w:hint="eastAsia"/>
                <w:b/>
                <w:sz w:val="24"/>
              </w:rPr>
              <w:t>（机构名，盖章）</w:t>
            </w:r>
          </w:p>
        </w:tc>
        <w:tc>
          <w:tcPr>
            <w:tcW w:w="6287" w:type="dxa"/>
            <w:gridSpan w:val="2"/>
            <w:tcBorders>
              <w:top w:val="single" w:sz="4" w:space="0" w:color="auto"/>
              <w:left w:val="single" w:sz="4" w:space="0" w:color="auto"/>
              <w:bottom w:val="single" w:sz="4" w:space="0" w:color="auto"/>
              <w:right w:val="single" w:sz="4" w:space="0" w:color="auto"/>
            </w:tcBorders>
            <w:vAlign w:val="center"/>
          </w:tcPr>
          <w:p w:rsidR="00366832" w:rsidRDefault="00366832">
            <w:pPr>
              <w:widowControl/>
              <w:spacing w:line="640" w:lineRule="exact"/>
              <w:jc w:val="center"/>
              <w:rPr>
                <w:rFonts w:eastAsia="仿宋_GB2312"/>
                <w:b/>
                <w:sz w:val="32"/>
                <w:szCs w:val="32"/>
              </w:rPr>
            </w:pPr>
          </w:p>
        </w:tc>
      </w:tr>
      <w:tr w:rsidR="00366832" w:rsidTr="00366832">
        <w:trPr>
          <w:trHeight w:val="385"/>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比选评审会</w:t>
            </w:r>
          </w:p>
          <w:p w:rsidR="00366832" w:rsidRDefault="00366832">
            <w:pPr>
              <w:widowControl/>
              <w:spacing w:line="400" w:lineRule="exact"/>
              <w:jc w:val="center"/>
              <w:rPr>
                <w:rFonts w:eastAsia="黑体"/>
                <w:b/>
                <w:sz w:val="24"/>
              </w:rPr>
            </w:pPr>
            <w:r>
              <w:rPr>
                <w:rFonts w:eastAsia="黑体" w:hint="eastAsia"/>
                <w:b/>
                <w:sz w:val="24"/>
              </w:rPr>
              <w:t>参会人员</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姓</w:t>
            </w:r>
            <w:r>
              <w:rPr>
                <w:rFonts w:eastAsia="黑体"/>
                <w:b/>
                <w:sz w:val="24"/>
              </w:rPr>
              <w:t xml:space="preserve">    </w:t>
            </w:r>
            <w:r>
              <w:rPr>
                <w:rFonts w:eastAsia="黑体" w:hint="eastAsia"/>
                <w:b/>
                <w:sz w:val="24"/>
              </w:rPr>
              <w:t>名</w:t>
            </w:r>
          </w:p>
        </w:tc>
        <w:tc>
          <w:tcPr>
            <w:tcW w:w="4586" w:type="dxa"/>
            <w:tcBorders>
              <w:top w:val="single" w:sz="4" w:space="0" w:color="auto"/>
              <w:left w:val="single" w:sz="4" w:space="0" w:color="auto"/>
              <w:bottom w:val="single" w:sz="4" w:space="0" w:color="auto"/>
              <w:right w:val="single" w:sz="4" w:space="0" w:color="auto"/>
            </w:tcBorders>
            <w:vAlign w:val="center"/>
          </w:tcPr>
          <w:p w:rsidR="00366832" w:rsidRDefault="00366832">
            <w:pPr>
              <w:widowControl/>
              <w:spacing w:line="640" w:lineRule="exact"/>
              <w:jc w:val="center"/>
              <w:rPr>
                <w:rFonts w:eastAsia="仿宋_GB2312"/>
                <w:b/>
                <w:sz w:val="32"/>
                <w:szCs w:val="32"/>
              </w:rPr>
            </w:pPr>
          </w:p>
        </w:tc>
      </w:tr>
      <w:tr w:rsidR="00366832" w:rsidTr="0036683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jc w:val="left"/>
              <w:rPr>
                <w:rFonts w:eastAsia="黑体"/>
                <w:b/>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职</w:t>
            </w:r>
            <w:r>
              <w:rPr>
                <w:rFonts w:eastAsia="黑体"/>
                <w:b/>
                <w:sz w:val="24"/>
              </w:rPr>
              <w:t xml:space="preserve">    </w:t>
            </w:r>
            <w:proofErr w:type="gramStart"/>
            <w:r>
              <w:rPr>
                <w:rFonts w:eastAsia="黑体" w:hint="eastAsia"/>
                <w:b/>
                <w:sz w:val="24"/>
              </w:rPr>
              <w:t>务</w:t>
            </w:r>
            <w:proofErr w:type="gramEnd"/>
          </w:p>
        </w:tc>
        <w:tc>
          <w:tcPr>
            <w:tcW w:w="4586" w:type="dxa"/>
            <w:tcBorders>
              <w:top w:val="single" w:sz="4" w:space="0" w:color="auto"/>
              <w:left w:val="single" w:sz="4" w:space="0" w:color="auto"/>
              <w:bottom w:val="single" w:sz="4" w:space="0" w:color="auto"/>
              <w:right w:val="single" w:sz="4" w:space="0" w:color="auto"/>
            </w:tcBorders>
            <w:vAlign w:val="center"/>
          </w:tcPr>
          <w:p w:rsidR="00366832" w:rsidRDefault="00366832">
            <w:pPr>
              <w:widowControl/>
              <w:spacing w:line="640" w:lineRule="exact"/>
              <w:jc w:val="center"/>
              <w:rPr>
                <w:rFonts w:eastAsia="仿宋_GB2312"/>
                <w:b/>
                <w:sz w:val="32"/>
                <w:szCs w:val="32"/>
              </w:rPr>
            </w:pPr>
          </w:p>
        </w:tc>
      </w:tr>
      <w:tr w:rsidR="00366832" w:rsidTr="0036683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jc w:val="left"/>
              <w:rPr>
                <w:rFonts w:eastAsia="黑体"/>
                <w:b/>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6832" w:rsidRDefault="00366832">
            <w:pPr>
              <w:widowControl/>
              <w:spacing w:line="400" w:lineRule="exact"/>
              <w:jc w:val="center"/>
              <w:rPr>
                <w:rFonts w:eastAsia="黑体"/>
                <w:b/>
                <w:sz w:val="24"/>
              </w:rPr>
            </w:pPr>
            <w:r>
              <w:rPr>
                <w:rFonts w:eastAsia="黑体" w:hint="eastAsia"/>
                <w:b/>
                <w:sz w:val="24"/>
              </w:rPr>
              <w:t>联系方式</w:t>
            </w:r>
          </w:p>
          <w:p w:rsidR="00366832" w:rsidRDefault="00366832">
            <w:pPr>
              <w:widowControl/>
              <w:spacing w:line="400" w:lineRule="exact"/>
              <w:jc w:val="center"/>
              <w:rPr>
                <w:rFonts w:eastAsia="黑体"/>
                <w:b/>
                <w:sz w:val="24"/>
              </w:rPr>
            </w:pPr>
            <w:r>
              <w:rPr>
                <w:rFonts w:eastAsia="黑体" w:hint="eastAsia"/>
                <w:b/>
                <w:sz w:val="24"/>
              </w:rPr>
              <w:t>（手机）</w:t>
            </w:r>
          </w:p>
        </w:tc>
        <w:tc>
          <w:tcPr>
            <w:tcW w:w="4586" w:type="dxa"/>
            <w:tcBorders>
              <w:top w:val="single" w:sz="4" w:space="0" w:color="auto"/>
              <w:left w:val="single" w:sz="4" w:space="0" w:color="auto"/>
              <w:bottom w:val="single" w:sz="4" w:space="0" w:color="auto"/>
              <w:right w:val="single" w:sz="4" w:space="0" w:color="auto"/>
            </w:tcBorders>
            <w:vAlign w:val="center"/>
          </w:tcPr>
          <w:p w:rsidR="00366832" w:rsidRDefault="00366832">
            <w:pPr>
              <w:widowControl/>
              <w:spacing w:line="640" w:lineRule="exact"/>
              <w:jc w:val="center"/>
              <w:rPr>
                <w:rFonts w:eastAsia="仿宋_GB2312"/>
                <w:b/>
                <w:sz w:val="32"/>
                <w:szCs w:val="32"/>
              </w:rPr>
            </w:pPr>
          </w:p>
        </w:tc>
      </w:tr>
    </w:tbl>
    <w:p w:rsidR="00366832" w:rsidRDefault="00366832" w:rsidP="00366832">
      <w:pPr>
        <w:widowControl/>
        <w:spacing w:line="640" w:lineRule="exact"/>
        <w:jc w:val="left"/>
        <w:rPr>
          <w:rFonts w:eastAsia="仿宋_GB2312"/>
          <w:b/>
          <w:sz w:val="32"/>
          <w:szCs w:val="32"/>
        </w:rPr>
      </w:pPr>
    </w:p>
    <w:p w:rsidR="00366832" w:rsidRDefault="00366832" w:rsidP="00366832">
      <w:pPr>
        <w:widowControl/>
        <w:spacing w:line="640" w:lineRule="exact"/>
        <w:ind w:firstLineChars="196" w:firstLine="471"/>
        <w:jc w:val="left"/>
        <w:rPr>
          <w:rFonts w:eastAsia="仿宋_GB2312"/>
          <w:b/>
          <w:sz w:val="28"/>
          <w:szCs w:val="28"/>
        </w:rPr>
      </w:pPr>
      <w:r>
        <w:rPr>
          <w:rFonts w:eastAsia="仿宋_GB2312" w:hint="eastAsia"/>
          <w:b/>
          <w:sz w:val="24"/>
          <w:szCs w:val="28"/>
        </w:rPr>
        <w:t>（备注：该表格盖章后扫描，与电子版一并发送至</w:t>
      </w:r>
      <w:hyperlink r:id="rId7" w:history="1">
        <w:r>
          <w:rPr>
            <w:rStyle w:val="a5"/>
            <w:rFonts w:eastAsia="仿宋_GB2312"/>
            <w:b/>
            <w:sz w:val="24"/>
            <w:szCs w:val="28"/>
          </w:rPr>
          <w:t>1157734553@qq.com</w:t>
        </w:r>
      </w:hyperlink>
      <w:r>
        <w:rPr>
          <w:rFonts w:eastAsia="仿宋_GB2312" w:hint="eastAsia"/>
          <w:b/>
          <w:sz w:val="24"/>
          <w:szCs w:val="28"/>
        </w:rPr>
        <w:t>）</w:t>
      </w:r>
    </w:p>
    <w:p w:rsidR="009859EB" w:rsidRPr="00366832" w:rsidRDefault="009859EB"/>
    <w:sectPr w:rsidR="009859EB" w:rsidRPr="00366832" w:rsidSect="009859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5A" w:rsidRDefault="007F245A" w:rsidP="00366832">
      <w:r>
        <w:separator/>
      </w:r>
    </w:p>
  </w:endnote>
  <w:endnote w:type="continuationSeparator" w:id="0">
    <w:p w:rsidR="007F245A" w:rsidRDefault="007F245A" w:rsidP="00366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5A" w:rsidRDefault="007F245A" w:rsidP="00366832">
      <w:r>
        <w:separator/>
      </w:r>
    </w:p>
  </w:footnote>
  <w:footnote w:type="continuationSeparator" w:id="0">
    <w:p w:rsidR="007F245A" w:rsidRDefault="007F245A" w:rsidP="00366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832"/>
    <w:rsid w:val="00016250"/>
    <w:rsid w:val="00095F4E"/>
    <w:rsid w:val="000F2DF6"/>
    <w:rsid w:val="0010109A"/>
    <w:rsid w:val="00233A84"/>
    <w:rsid w:val="002A5AB2"/>
    <w:rsid w:val="00366832"/>
    <w:rsid w:val="00434B22"/>
    <w:rsid w:val="004575E2"/>
    <w:rsid w:val="004F4B4E"/>
    <w:rsid w:val="0050528D"/>
    <w:rsid w:val="0059108F"/>
    <w:rsid w:val="005D5A68"/>
    <w:rsid w:val="00791805"/>
    <w:rsid w:val="00794FBA"/>
    <w:rsid w:val="007F245A"/>
    <w:rsid w:val="00903FA4"/>
    <w:rsid w:val="009859EB"/>
    <w:rsid w:val="00B56BA7"/>
    <w:rsid w:val="00C75D5C"/>
    <w:rsid w:val="00CC0237"/>
    <w:rsid w:val="00DC3723"/>
    <w:rsid w:val="00DE0D35"/>
    <w:rsid w:val="00E22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8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6832"/>
    <w:rPr>
      <w:sz w:val="18"/>
      <w:szCs w:val="18"/>
    </w:rPr>
  </w:style>
  <w:style w:type="paragraph" w:styleId="a4">
    <w:name w:val="footer"/>
    <w:basedOn w:val="a"/>
    <w:link w:val="Char0"/>
    <w:uiPriority w:val="99"/>
    <w:semiHidden/>
    <w:unhideWhenUsed/>
    <w:rsid w:val="003668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66832"/>
    <w:rPr>
      <w:sz w:val="18"/>
      <w:szCs w:val="18"/>
    </w:rPr>
  </w:style>
  <w:style w:type="character" w:styleId="a5">
    <w:name w:val="Hyperlink"/>
    <w:basedOn w:val="a0"/>
    <w:uiPriority w:val="99"/>
    <w:semiHidden/>
    <w:unhideWhenUsed/>
    <w:rsid w:val="00366832"/>
    <w:rPr>
      <w:color w:val="0000FF"/>
      <w:u w:val="single"/>
    </w:rPr>
  </w:style>
</w:styles>
</file>

<file path=word/webSettings.xml><?xml version="1.0" encoding="utf-8"?>
<w:webSettings xmlns:r="http://schemas.openxmlformats.org/officeDocument/2006/relationships" xmlns:w="http://schemas.openxmlformats.org/wordprocessingml/2006/main">
  <w:divs>
    <w:div w:id="6031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xcb2019@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xcb2019@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c:creator>
  <cp:keywords/>
  <dc:description/>
  <cp:lastModifiedBy>lyy</cp:lastModifiedBy>
  <cp:revision>2</cp:revision>
  <dcterms:created xsi:type="dcterms:W3CDTF">2020-01-15T06:59:00Z</dcterms:created>
  <dcterms:modified xsi:type="dcterms:W3CDTF">2020-01-15T06:59:00Z</dcterms:modified>
</cp:coreProperties>
</file>