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C122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方正黑体_GBK" w:hAnsi="方正黑体_GBK" w:eastAsia="方正黑体_GBK" w:cs="方正黑体_GBK"/>
          <w:b/>
          <w:bCs w:val="0"/>
          <w:kern w:val="2"/>
          <w:sz w:val="36"/>
          <w:szCs w:val="36"/>
          <w:lang w:val="en-US" w:eastAsia="zh-CN" w:bidi="ar-SA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/>
          <w:bCs w:val="0"/>
          <w:kern w:val="2"/>
          <w:sz w:val="36"/>
          <w:szCs w:val="36"/>
          <w:lang w:val="en-US" w:eastAsia="zh-CN" w:bidi="ar-SA"/>
        </w:rPr>
        <w:t>附件1</w:t>
      </w:r>
    </w:p>
    <w:p w14:paraId="111845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K" w:hAnsi="方正仿宋_GBK" w:eastAsia="方正仿宋_GBK" w:cs="方正仿宋_GBK"/>
          <w:b/>
          <w:bCs w:val="0"/>
          <w:kern w:val="2"/>
          <w:sz w:val="36"/>
          <w:szCs w:val="36"/>
          <w:lang w:val="en-US" w:eastAsia="zh-CN" w:bidi="ar-SA"/>
        </w:rPr>
      </w:pPr>
    </w:p>
    <w:p w14:paraId="01DB8147">
      <w:pPr>
        <w:pStyle w:val="6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方正小标宋_GBK" w:cs="Times New Roman"/>
          <w:b/>
          <w:bCs w:val="0"/>
          <w:kern w:val="2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bCs w:val="0"/>
          <w:kern w:val="2"/>
          <w:sz w:val="44"/>
          <w:szCs w:val="44"/>
          <w:lang w:val="en-US" w:eastAsia="zh-CN" w:bidi="ar"/>
        </w:rPr>
        <w:t>2024</w:t>
      </w:r>
      <w:r>
        <w:rPr>
          <w:rFonts w:hint="eastAsia" w:ascii="方正小标宋_GBK" w:hAnsi="方正小标宋_GBK" w:eastAsia="方正小标宋_GBK" w:cs="方正小标宋_GBK"/>
          <w:b/>
          <w:bCs w:val="0"/>
          <w:kern w:val="2"/>
          <w:sz w:val="44"/>
          <w:szCs w:val="44"/>
          <w:lang w:val="en-US" w:eastAsia="zh-CN" w:bidi="ar"/>
        </w:rPr>
        <w:t>年四川省中国特色社会主义理论体系研究中心</w:t>
      </w:r>
      <w:r>
        <w:rPr>
          <w:rFonts w:hint="default" w:ascii="Times New Roman" w:hAnsi="Times New Roman" w:eastAsia="方正小标宋_GBK" w:cs="Times New Roman"/>
          <w:b/>
          <w:bCs w:val="0"/>
          <w:kern w:val="2"/>
          <w:sz w:val="44"/>
          <w:szCs w:val="44"/>
          <w:lang w:val="en-US" w:eastAsia="zh-CN" w:bidi="ar"/>
        </w:rPr>
        <w:t>“</w:t>
      </w:r>
      <w:r>
        <w:rPr>
          <w:rFonts w:hint="eastAsia" w:ascii="方正小标宋_GBK" w:hAnsi="方正小标宋_GBK" w:eastAsia="方正小标宋_GBK" w:cs="方正小标宋_GBK"/>
          <w:b/>
          <w:bCs w:val="0"/>
          <w:kern w:val="2"/>
          <w:sz w:val="44"/>
          <w:szCs w:val="44"/>
          <w:lang w:val="en-US" w:eastAsia="zh-CN" w:bidi="ar"/>
        </w:rPr>
        <w:t>加强和改进新时代理论宣讲工作</w:t>
      </w:r>
      <w:r>
        <w:rPr>
          <w:rFonts w:hint="default" w:ascii="Times New Roman" w:hAnsi="Times New Roman" w:eastAsia="方正小标宋_GBK" w:cs="Times New Roman"/>
          <w:b/>
          <w:bCs w:val="0"/>
          <w:kern w:val="2"/>
          <w:sz w:val="44"/>
          <w:szCs w:val="44"/>
          <w:lang w:val="en-US" w:eastAsia="zh-CN" w:bidi="ar"/>
        </w:rPr>
        <w:t>”</w:t>
      </w:r>
      <w:r>
        <w:rPr>
          <w:rFonts w:hint="eastAsia" w:ascii="方正小标宋_GBK" w:hAnsi="方正小标宋_GBK" w:eastAsia="方正小标宋_GBK" w:cs="方正小标宋_GBK"/>
          <w:b/>
          <w:bCs w:val="0"/>
          <w:kern w:val="2"/>
          <w:sz w:val="44"/>
          <w:szCs w:val="44"/>
          <w:lang w:val="en-US" w:eastAsia="zh-CN" w:bidi="ar"/>
        </w:rPr>
        <w:t>专项课题申报指南</w:t>
      </w:r>
    </w:p>
    <w:p w14:paraId="327D3C60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706" w:firstLineChars="196"/>
        <w:jc w:val="both"/>
        <w:rPr>
          <w:rFonts w:hint="default" w:ascii="Times New Roman" w:hAnsi="Times New Roman" w:eastAsia="方正仿宋_GBK" w:cs="Times New Roman"/>
          <w:b/>
          <w:bCs w:val="0"/>
          <w:kern w:val="2"/>
          <w:sz w:val="36"/>
          <w:szCs w:val="36"/>
        </w:rPr>
      </w:pPr>
      <w:r>
        <w:rPr>
          <w:rFonts w:hint="default" w:ascii="Times New Roman" w:hAnsi="Times New Roman" w:eastAsia="方正仿宋_GBK" w:cs="Times New Roman"/>
          <w:b/>
          <w:bCs w:val="0"/>
          <w:kern w:val="2"/>
          <w:sz w:val="36"/>
          <w:szCs w:val="36"/>
          <w:lang w:val="en-US" w:eastAsia="zh-CN" w:bidi="ar"/>
        </w:rPr>
        <w:t xml:space="preserve"> </w:t>
      </w:r>
    </w:p>
    <w:p w14:paraId="713BEBB3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706" w:firstLineChars="196"/>
        <w:jc w:val="both"/>
        <w:rPr>
          <w:rFonts w:hint="default" w:ascii="Times New Roman" w:hAnsi="Times New Roman" w:eastAsia="方正仿宋_GBK" w:cs="Times New Roman"/>
          <w:b/>
          <w:bCs w:val="0"/>
          <w:kern w:val="2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b/>
          <w:bCs w:val="0"/>
          <w:kern w:val="2"/>
          <w:sz w:val="36"/>
          <w:szCs w:val="36"/>
          <w:lang w:val="en-US" w:eastAsia="zh-CN" w:bidi="ar"/>
        </w:rPr>
        <w:t>围绕加强和改进新时代理论宣讲工作重大理论和实践问题，结合各地实际开展研究，题目自拟。以下研究方向供参考。</w:t>
      </w:r>
    </w:p>
    <w:p w14:paraId="05D2CD55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706" w:firstLineChars="196"/>
        <w:jc w:val="both"/>
        <w:rPr>
          <w:rFonts w:hint="default" w:ascii="Times New Roman" w:hAnsi="Times New Roman" w:eastAsia="方正仿宋_GBK" w:cs="Times New Roman"/>
          <w:b/>
          <w:bCs w:val="0"/>
          <w:kern w:val="2"/>
          <w:sz w:val="36"/>
          <w:szCs w:val="36"/>
        </w:rPr>
      </w:pPr>
      <w:r>
        <w:rPr>
          <w:rFonts w:hint="default" w:ascii="Times New Roman" w:hAnsi="Times New Roman" w:eastAsia="方正仿宋_GBK" w:cs="Times New Roman"/>
          <w:b/>
          <w:bCs w:val="0"/>
          <w:kern w:val="2"/>
          <w:sz w:val="36"/>
          <w:szCs w:val="36"/>
          <w:lang w:val="en-US" w:eastAsia="zh-CN" w:bidi="ar"/>
        </w:rPr>
        <w:t>1.</w:t>
      </w:r>
      <w:r>
        <w:rPr>
          <w:rFonts w:hint="eastAsia" w:ascii="方正仿宋_GBK" w:hAnsi="方正仿宋_GBK" w:eastAsia="方正仿宋_GBK" w:cs="方正仿宋_GBK"/>
          <w:b/>
          <w:bCs w:val="0"/>
          <w:kern w:val="2"/>
          <w:sz w:val="36"/>
          <w:szCs w:val="36"/>
          <w:lang w:val="en-US" w:eastAsia="zh-CN" w:bidi="ar"/>
        </w:rPr>
        <w:t>加强网上理论宣传阐释问题及对策研究</w:t>
      </w:r>
    </w:p>
    <w:p w14:paraId="06A9B9B3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706" w:firstLineChars="196"/>
        <w:jc w:val="both"/>
        <w:rPr>
          <w:rFonts w:hint="default" w:ascii="Times New Roman" w:hAnsi="Times New Roman" w:eastAsia="方正仿宋_GBK" w:cs="Times New Roman"/>
          <w:b/>
          <w:bCs w:val="0"/>
          <w:kern w:val="2"/>
          <w:sz w:val="36"/>
          <w:szCs w:val="36"/>
        </w:rPr>
      </w:pPr>
      <w:r>
        <w:rPr>
          <w:rFonts w:hint="default" w:ascii="Times New Roman" w:hAnsi="Times New Roman" w:eastAsia="方正仿宋_GBK" w:cs="Times New Roman"/>
          <w:b/>
          <w:bCs w:val="0"/>
          <w:kern w:val="2"/>
          <w:sz w:val="36"/>
          <w:szCs w:val="36"/>
          <w:lang w:val="en-US" w:eastAsia="zh-CN" w:bidi="ar"/>
        </w:rPr>
        <w:t>2.</w:t>
      </w:r>
      <w:r>
        <w:rPr>
          <w:rFonts w:hint="eastAsia" w:ascii="方正仿宋_GBK" w:hAnsi="方正仿宋_GBK" w:eastAsia="方正仿宋_GBK" w:cs="方正仿宋_GBK"/>
          <w:b/>
          <w:bCs w:val="0"/>
          <w:kern w:val="2"/>
          <w:sz w:val="36"/>
          <w:szCs w:val="36"/>
          <w:lang w:val="en-US" w:eastAsia="zh-CN" w:bidi="ar"/>
        </w:rPr>
        <w:t>县乡基层理论宣讲队伍建设问题及对策研究</w:t>
      </w:r>
    </w:p>
    <w:p w14:paraId="66353286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706" w:firstLineChars="196"/>
        <w:jc w:val="both"/>
        <w:rPr>
          <w:rFonts w:hint="default" w:ascii="Times New Roman" w:hAnsi="Times New Roman" w:eastAsia="方正仿宋_GBK" w:cs="Times New Roman"/>
          <w:b/>
          <w:bCs w:val="0"/>
          <w:kern w:val="2"/>
          <w:sz w:val="36"/>
          <w:szCs w:val="36"/>
        </w:rPr>
      </w:pPr>
      <w:r>
        <w:rPr>
          <w:rFonts w:hint="default" w:ascii="Times New Roman" w:hAnsi="Times New Roman" w:eastAsia="方正仿宋_GBK" w:cs="Times New Roman"/>
          <w:b/>
          <w:bCs w:val="0"/>
          <w:kern w:val="2"/>
          <w:sz w:val="36"/>
          <w:szCs w:val="36"/>
          <w:lang w:val="en-US" w:eastAsia="zh-CN" w:bidi="ar"/>
        </w:rPr>
        <w:t>3.</w:t>
      </w:r>
      <w:r>
        <w:rPr>
          <w:rFonts w:hint="eastAsia" w:ascii="方正仿宋_GBK" w:hAnsi="方正仿宋_GBK" w:eastAsia="方正仿宋_GBK" w:cs="方正仿宋_GBK"/>
          <w:b/>
          <w:bCs w:val="0"/>
          <w:kern w:val="2"/>
          <w:sz w:val="36"/>
          <w:szCs w:val="36"/>
          <w:lang w:val="en-US" w:eastAsia="zh-CN" w:bidi="ar"/>
        </w:rPr>
        <w:t>创新基层理论宣讲方式方法，增强宣讲的针对性实效性研究</w:t>
      </w:r>
    </w:p>
    <w:p w14:paraId="45B36CEC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706" w:firstLineChars="196"/>
        <w:jc w:val="both"/>
        <w:rPr>
          <w:rFonts w:hint="default" w:ascii="Times New Roman" w:hAnsi="Times New Roman" w:eastAsia="方正仿宋_GBK" w:cs="Times New Roman"/>
          <w:b/>
          <w:bCs w:val="0"/>
          <w:kern w:val="2"/>
          <w:sz w:val="36"/>
          <w:szCs w:val="36"/>
        </w:rPr>
      </w:pPr>
      <w:r>
        <w:rPr>
          <w:rFonts w:hint="default" w:ascii="Times New Roman" w:hAnsi="Times New Roman" w:eastAsia="方正仿宋_GBK" w:cs="Times New Roman"/>
          <w:b/>
          <w:bCs w:val="0"/>
          <w:kern w:val="2"/>
          <w:sz w:val="36"/>
          <w:szCs w:val="36"/>
          <w:lang w:val="en-US" w:eastAsia="zh-CN" w:bidi="ar"/>
        </w:rPr>
        <w:t>4.</w:t>
      </w:r>
      <w:r>
        <w:rPr>
          <w:rFonts w:hint="eastAsia" w:ascii="方正仿宋_GBK" w:hAnsi="方正仿宋_GBK" w:eastAsia="方正仿宋_GBK" w:cs="方正仿宋_GBK"/>
          <w:b/>
          <w:bCs w:val="0"/>
          <w:kern w:val="2"/>
          <w:sz w:val="36"/>
          <w:szCs w:val="36"/>
          <w:lang w:val="en-US" w:eastAsia="zh-CN" w:bidi="ar"/>
        </w:rPr>
        <w:t>面向新阶层人士的理论宣讲路径方法研究</w:t>
      </w:r>
    </w:p>
    <w:p w14:paraId="42FDDAF1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706" w:firstLineChars="196"/>
        <w:jc w:val="both"/>
        <w:rPr>
          <w:rFonts w:hint="default" w:ascii="Times New Roman" w:hAnsi="Times New Roman" w:eastAsia="方正仿宋_GBK" w:cs="Times New Roman"/>
          <w:b/>
          <w:bCs w:val="0"/>
          <w:kern w:val="2"/>
          <w:sz w:val="36"/>
          <w:szCs w:val="36"/>
        </w:rPr>
      </w:pPr>
      <w:r>
        <w:rPr>
          <w:rFonts w:hint="default" w:ascii="Times New Roman" w:hAnsi="Times New Roman" w:eastAsia="方正仿宋_GBK" w:cs="Times New Roman"/>
          <w:b/>
          <w:bCs w:val="0"/>
          <w:kern w:val="2"/>
          <w:sz w:val="36"/>
          <w:szCs w:val="36"/>
          <w:lang w:val="en-US" w:eastAsia="zh-CN" w:bidi="ar"/>
        </w:rPr>
        <w:t>5.</w:t>
      </w:r>
      <w:r>
        <w:rPr>
          <w:rFonts w:hint="eastAsia" w:ascii="方正仿宋_GBK" w:hAnsi="方正仿宋_GBK" w:eastAsia="方正仿宋_GBK" w:cs="方正仿宋_GBK"/>
          <w:b/>
          <w:bCs w:val="0"/>
          <w:kern w:val="2"/>
          <w:sz w:val="36"/>
          <w:szCs w:val="36"/>
          <w:lang w:val="en-US" w:eastAsia="zh-CN" w:bidi="ar"/>
        </w:rPr>
        <w:t>面向高校学生的理论宣讲路径方法研究</w:t>
      </w:r>
    </w:p>
    <w:p w14:paraId="43E52531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706" w:firstLineChars="196"/>
        <w:jc w:val="both"/>
        <w:rPr>
          <w:rFonts w:hint="default" w:ascii="Times New Roman" w:hAnsi="Times New Roman" w:eastAsia="方正仿宋_GBK" w:cs="Times New Roman"/>
          <w:b/>
          <w:bCs w:val="0"/>
          <w:kern w:val="2"/>
          <w:sz w:val="36"/>
          <w:szCs w:val="36"/>
        </w:rPr>
      </w:pPr>
      <w:r>
        <w:rPr>
          <w:rFonts w:hint="default" w:ascii="Times New Roman" w:hAnsi="Times New Roman" w:eastAsia="方正仿宋_GBK" w:cs="Times New Roman"/>
          <w:b/>
          <w:bCs w:val="0"/>
          <w:kern w:val="2"/>
          <w:sz w:val="36"/>
          <w:szCs w:val="36"/>
          <w:lang w:val="en-US" w:eastAsia="zh-CN" w:bidi="ar"/>
        </w:rPr>
        <w:t>6.</w:t>
      </w:r>
      <w:r>
        <w:rPr>
          <w:rFonts w:hint="eastAsia" w:ascii="方正仿宋_GBK" w:hAnsi="方正仿宋_GBK" w:eastAsia="方正仿宋_GBK" w:cs="方正仿宋_GBK"/>
          <w:b/>
          <w:bCs w:val="0"/>
          <w:kern w:val="2"/>
          <w:sz w:val="36"/>
          <w:szCs w:val="36"/>
          <w:lang w:val="en-US" w:eastAsia="zh-CN" w:bidi="ar"/>
        </w:rPr>
        <w:t>基层理论宣讲效果评价机制建设研究</w:t>
      </w:r>
    </w:p>
    <w:p w14:paraId="5143CCF8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706" w:firstLineChars="196"/>
        <w:jc w:val="both"/>
        <w:rPr>
          <w:rFonts w:hint="eastAsia" w:ascii="Times New Roman" w:hAnsi="Times New Roman" w:eastAsia="方正仿宋_GBK" w:cs="Times New Roman"/>
          <w:b/>
          <w:bCs w:val="0"/>
          <w:kern w:val="2"/>
          <w:sz w:val="36"/>
          <w:szCs w:val="36"/>
        </w:rPr>
      </w:pPr>
      <w:r>
        <w:rPr>
          <w:rFonts w:hint="default" w:ascii="Times New Roman" w:hAnsi="Times New Roman" w:eastAsia="方正仿宋_GBK" w:cs="Times New Roman"/>
          <w:b/>
          <w:bCs w:val="0"/>
          <w:kern w:val="2"/>
          <w:sz w:val="36"/>
          <w:szCs w:val="36"/>
          <w:lang w:val="en-US" w:eastAsia="zh-CN" w:bidi="ar"/>
        </w:rPr>
        <w:t>7.</w:t>
      </w:r>
      <w:r>
        <w:rPr>
          <w:rFonts w:hint="eastAsia" w:ascii="方正仿宋_GBK" w:hAnsi="方正仿宋_GBK" w:eastAsia="方正仿宋_GBK" w:cs="方正仿宋_GBK"/>
          <w:b/>
          <w:bCs w:val="0"/>
          <w:kern w:val="2"/>
          <w:sz w:val="36"/>
          <w:szCs w:val="36"/>
          <w:lang w:val="en-US" w:eastAsia="zh-CN" w:bidi="ar"/>
        </w:rPr>
        <w:t>基层理论宣讲品牌建设的成效、问题及对策研究</w:t>
      </w:r>
    </w:p>
    <w:p w14:paraId="281CBFD1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706" w:firstLineChars="196"/>
        <w:jc w:val="both"/>
        <w:rPr>
          <w:rFonts w:hint="eastAsia" w:ascii="方正仿宋_GBK" w:hAnsi="方正仿宋_GBK" w:eastAsia="方正仿宋_GBK" w:cs="方正仿宋_GBK"/>
          <w:b/>
          <w:bCs w:val="0"/>
          <w:kern w:val="2"/>
          <w:sz w:val="36"/>
          <w:szCs w:val="36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 w:val="0"/>
          <w:kern w:val="2"/>
          <w:sz w:val="36"/>
          <w:szCs w:val="36"/>
          <w:lang w:val="en-US" w:eastAsia="zh-CN" w:bidi="ar"/>
        </w:rPr>
        <w:t>8.</w:t>
      </w:r>
      <w:r>
        <w:rPr>
          <w:rFonts w:hint="eastAsia" w:ascii="方正仿宋_GBK" w:hAnsi="方正仿宋_GBK" w:eastAsia="方正仿宋_GBK" w:cs="方正仿宋_GBK"/>
          <w:b/>
          <w:bCs w:val="0"/>
          <w:kern w:val="2"/>
          <w:sz w:val="36"/>
          <w:szCs w:val="36"/>
          <w:lang w:val="en-US" w:eastAsia="zh-CN" w:bidi="ar"/>
        </w:rPr>
        <w:t>新时代理论宣讲阵地建设和管理研究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sans-serif">
    <w:altName w:val="华文中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28B37C"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 w14:paraId="2F849F89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60C6A"/>
    <w:rsid w:val="01C42B8B"/>
    <w:rsid w:val="0A0F4BBF"/>
    <w:rsid w:val="107E7D57"/>
    <w:rsid w:val="12F270A3"/>
    <w:rsid w:val="16691AFB"/>
    <w:rsid w:val="1C4F44AE"/>
    <w:rsid w:val="1EE92732"/>
    <w:rsid w:val="22E35D21"/>
    <w:rsid w:val="2D8E5D42"/>
    <w:rsid w:val="2EFEC8C4"/>
    <w:rsid w:val="3371304C"/>
    <w:rsid w:val="33BE79A7"/>
    <w:rsid w:val="37FF50F8"/>
    <w:rsid w:val="383B0CB2"/>
    <w:rsid w:val="3B5D39DD"/>
    <w:rsid w:val="3DE3213E"/>
    <w:rsid w:val="3E1440E6"/>
    <w:rsid w:val="433C5D1E"/>
    <w:rsid w:val="44EC1B0B"/>
    <w:rsid w:val="44EE5BEA"/>
    <w:rsid w:val="456D17BB"/>
    <w:rsid w:val="476FE79C"/>
    <w:rsid w:val="4B012F86"/>
    <w:rsid w:val="556C2BC0"/>
    <w:rsid w:val="5C24423B"/>
    <w:rsid w:val="5C312E5A"/>
    <w:rsid w:val="5F7D7662"/>
    <w:rsid w:val="641A5BF7"/>
    <w:rsid w:val="65202952"/>
    <w:rsid w:val="694439A8"/>
    <w:rsid w:val="6E373AA2"/>
    <w:rsid w:val="727D22A9"/>
    <w:rsid w:val="738E5A73"/>
    <w:rsid w:val="751B2697"/>
    <w:rsid w:val="781644B1"/>
    <w:rsid w:val="7BFF0CF9"/>
    <w:rsid w:val="7DFC4FF6"/>
    <w:rsid w:val="7E3314F0"/>
    <w:rsid w:val="7FD65F80"/>
    <w:rsid w:val="7FDF0043"/>
    <w:rsid w:val="7FDF3231"/>
    <w:rsid w:val="7FF701B3"/>
    <w:rsid w:val="B1770841"/>
    <w:rsid w:val="B7DFEEF1"/>
    <w:rsid w:val="BF5DC619"/>
    <w:rsid w:val="BFD35EF6"/>
    <w:rsid w:val="DFAEA873"/>
    <w:rsid w:val="E6C7DC07"/>
    <w:rsid w:val="EBEF4312"/>
    <w:rsid w:val="F7A9EC64"/>
    <w:rsid w:val="FD3B89CA"/>
    <w:rsid w:val="FEAB0B6F"/>
    <w:rsid w:val="FFD745FD"/>
    <w:rsid w:val="FFF53537"/>
    <w:rsid w:val="FFFD2B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  <w:style w:type="paragraph" w:styleId="3">
    <w:name w:val="Balloon Text"/>
    <w:basedOn w:val="1"/>
    <w:link w:val="14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1342</Words>
  <Characters>1415</Characters>
  <Lines>1</Lines>
  <Paragraphs>1</Paragraphs>
  <TotalTime>0</TotalTime>
  <ScaleCrop>false</ScaleCrop>
  <LinksUpToDate>false</LinksUpToDate>
  <CharactersWithSpaces>1459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2019-11-21T08:01:00Z</dcterms:created>
  <dc:creator>sky</dc:creator>
  <cp:lastModifiedBy>杨均</cp:lastModifiedBy>
  <cp:lastPrinted>2019-11-21T07:58:00Z</cp:lastPrinted>
  <dcterms:modified xsi:type="dcterms:W3CDTF">2024-11-27T08:25:31Z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57A9B8682CECA81EAE2B4567BD1E381A_43</vt:lpwstr>
  </property>
</Properties>
</file>