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2962">
      <w:pPr>
        <w:rPr>
          <w:rFonts w:ascii="Times New Roman" w:hAnsi="Times New Roman" w:eastAsia="方正黑体简体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黑体简体"/>
          <w:b/>
          <w:bCs/>
          <w:sz w:val="32"/>
          <w:szCs w:val="32"/>
          <w:lang w:val="en-US" w:eastAsia="zh-CN"/>
        </w:rPr>
        <w:t>附件1</w:t>
      </w:r>
    </w:p>
    <w:p w14:paraId="09801C9F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  <w:t>体育公益广告征集活动</w:t>
      </w:r>
    </w:p>
    <w:p w14:paraId="3BFE2180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  <w:t>作品信息表</w:t>
      </w:r>
    </w:p>
    <w:p w14:paraId="7C224FB8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  <w:lang w:val="en-US" w:eastAsia="zh-CN"/>
        </w:rPr>
      </w:pP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942"/>
        <w:gridCol w:w="9"/>
        <w:gridCol w:w="2130"/>
        <w:gridCol w:w="2130"/>
      </w:tblGrid>
      <w:tr w14:paraId="76BB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6777BD">
            <w:pPr>
              <w:spacing w:line="560" w:lineRule="exact"/>
              <w:jc w:val="center"/>
              <w:rPr>
                <w:rFonts w:ascii="Times New Roman" w:hAnsi="Times New Roman" w:eastAsia="方正楷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报送基本信息</w:t>
            </w:r>
          </w:p>
        </w:tc>
      </w:tr>
      <w:tr w14:paraId="5110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E29A21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报送单位全称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890C7F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FA4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5B8F8B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报送人姓名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8B9509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331D31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  <w:t>报送人手机号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A9D6E8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1B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A5849F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邮  箱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C59D79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A8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695D30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地  址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18D4CD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50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565F51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作品类别（请在相应类别后面打“√”）</w:t>
            </w:r>
          </w:p>
        </w:tc>
      </w:tr>
      <w:tr w14:paraId="5850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01E05E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  <w:t>视频和动画类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801A3F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63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FD3076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  <w:t>平面类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BADD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59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A45C5C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  <w:t>融媒类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C6E5C1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DF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B10046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作品主题（在相应主题后面打“√”）</w:t>
            </w:r>
          </w:p>
        </w:tc>
      </w:tr>
      <w:tr w14:paraId="666A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BD3B13">
            <w:pPr>
              <w:spacing w:line="560" w:lineRule="exact"/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1.弘扬中华体育精神。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围绕中华体育精神和奥林匹克精神的历史渊源、核心内涵、价值体现等。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20C846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873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36EEB">
            <w:pPr>
              <w:spacing w:line="560" w:lineRule="exact"/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2.培树体育文明风尚。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围绕文明办赛、文明参赛、文明观赛、理性追星、体育道德、赛风赛纪等。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EAF8AC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34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97B00F">
            <w:pPr>
              <w:spacing w:line="560" w:lineRule="exact"/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3.发展中华体育文化。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围绕体育竞技文化、群众体育文化、体育非遗文化，以及我国“三大球”、田径、游泳以及冰雪项目等重点体育项目，突出文化内涵、价值理念、主要成果等。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F95B2B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D7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6A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黑体简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  <w:lang w:val="en-US" w:eastAsia="zh-CN"/>
              </w:rPr>
              <w:t>4.促进青少年体育。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  <w:lang w:val="en-US" w:eastAsia="zh-CN"/>
              </w:rPr>
              <w:t>围绕推进青少年身心健康、品格培养、体育爱好、体教融合、终身体育等。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6A09E1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585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D7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黑体简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5.加强体育交流互鉴。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  <w:lang w:val="en-US" w:eastAsia="zh-CN"/>
              </w:rPr>
              <w:t>展示中外体育交流、国际体育赛事典型故事等。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943F9E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F74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C7CAC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  <w:lang w:val="en-US" w:eastAsia="zh-CN"/>
              </w:rPr>
              <w:t>作品信息</w:t>
            </w:r>
          </w:p>
        </w:tc>
      </w:tr>
      <w:tr w14:paraId="6DC9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9A035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8426E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13B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34869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D02F0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3B7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</w:rPr>
              <w:t>作者手机号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BDF9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EC1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4351D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作品简介</w:t>
            </w:r>
          </w:p>
          <w:p w14:paraId="77598C09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pacing w:val="-1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pacing w:val="-16"/>
                <w:sz w:val="30"/>
                <w:szCs w:val="30"/>
                <w:vertAlign w:val="baseline"/>
                <w:lang w:val="en-US" w:eastAsia="zh-CN"/>
              </w:rPr>
              <w:t>（不超过500字）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6E89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65C6F47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A06729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F8DC6CD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C9A190C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E4B026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91F0719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DB9686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CC2D4DF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0504B79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E4C1B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2025-07-10T01:45:13Z</dcterms:created>
  <dc:creator>yJ</dc:creator>
  <cp:lastModifiedBy>陈晓芸</cp:lastModifiedBy>
  <dcterms:modified xsi:type="dcterms:W3CDTF">2025-07-10T01:45:15Z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eyJoZGlkIjoiNDBhYzM1ZDEzZmY4NzRjYWIxMWQyZDIyMmI3YjUxM2UiLCJ1c2VySWQiOiIxNTcwMDcyMDIzIn0=</vt:lpwstr>
  </property>
  <property fmtid="{D5CDD505-2E9C-101B-9397-08002B2CF9AE}" pid="4" name="ICV">
    <vt:lpwstr>B5E229698EBE438BBE5B1C7C4C48D69A_12</vt:lpwstr>
  </property>
</Properties>
</file>