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7FA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  <w:t>附件7</w:t>
      </w:r>
    </w:p>
    <w:p w14:paraId="2343712B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0EB85B79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  <w:t>高级政工师任职资格申报评审材料目录</w:t>
      </w:r>
    </w:p>
    <w:p w14:paraId="360EBDE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（第   袋）</w:t>
      </w:r>
    </w:p>
    <w:p w14:paraId="1C4325D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2945214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申报高级政工师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52"/>
          <w:szCs w:val="52"/>
        </w:rPr>
        <w:t>□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28"/>
        </w:rPr>
        <w:t xml:space="preserve">        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特殊情况申报高级政工师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52"/>
          <w:szCs w:val="52"/>
        </w:rPr>
        <w:t>□</w:t>
      </w:r>
    </w:p>
    <w:p w14:paraId="271E192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rPr>
          <w:rFonts w:hint="eastAsia" w:ascii="Times New Roman" w:hAnsi="Times New Roman" w:eastAsia="方正楷体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hint="eastAsia" w:ascii="Times New Roman" w:hAnsi="Times New Roman" w:eastAsia="方正楷体_GBK" w:cs="Times New Roman"/>
          <w:b/>
          <w:bCs/>
          <w:snapToGrid w:val="0"/>
          <w:color w:val="000000"/>
          <w:kern w:val="0"/>
          <w:sz w:val="28"/>
        </w:rPr>
        <w:t>（请在相应的“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52"/>
          <w:szCs w:val="52"/>
        </w:rPr>
        <w:t>□</w:t>
      </w:r>
      <w:r>
        <w:rPr>
          <w:rFonts w:hint="eastAsia" w:ascii="Times New Roman" w:hAnsi="Times New Roman" w:eastAsia="方正楷体_GBK" w:cs="Times New Roman"/>
          <w:b/>
          <w:bCs/>
          <w:snapToGrid w:val="0"/>
          <w:color w:val="000000"/>
          <w:kern w:val="0"/>
          <w:sz w:val="28"/>
        </w:rPr>
        <w:t>”中打“√”）</w:t>
      </w:r>
    </w:p>
    <w:p w14:paraId="47BAE80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firstLine="280" w:firstLineChars="1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姓名：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性别：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联系电话（手机）：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</w:t>
      </w:r>
    </w:p>
    <w:p w14:paraId="536183E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firstLine="280" w:firstLineChars="100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单位：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                                        </w:t>
      </w:r>
    </w:p>
    <w:tbl>
      <w:tblPr>
        <w:tblStyle w:val="2"/>
        <w:tblpPr w:leftFromText="180" w:rightFromText="180" w:vertAnchor="text" w:tblpXSpec="left" w:tblpY="1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974"/>
        <w:gridCol w:w="956"/>
      </w:tblGrid>
      <w:tr w14:paraId="0924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1A18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7E5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  <w:t>材  料  名  称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96B9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</w:rPr>
              <w:t>份 数</w:t>
            </w:r>
          </w:p>
        </w:tc>
      </w:tr>
      <w:tr w14:paraId="7C72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B5D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1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4D72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四川省思想政治工作人员高级专业职务任职资格评审表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41571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32C9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6836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2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D2801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高级政工师任职资格申报诚信承诺书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EDF59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5CC2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C1D7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3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409B9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高级政工师任职资格申报材料审核情况表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A06AD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79F0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6CAB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4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55997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单位推荐报告（含个人思想政治工作总结）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64BAE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23EC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AD5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5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21117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近3年年度考核表复印件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9D25C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1525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CDEA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6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E1517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身份证和最高学历、学位证书复印件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5A83E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4069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CF8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7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76784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政工师任职资格文件、证书复印件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D334A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5A15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7743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8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603AF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业绩成果证明材料复印件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13DCC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06EA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E4B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9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CC658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研究成果证明材料复印件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834B7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4838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0C37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10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1DBA5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其他证明材料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5685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</w:tbl>
    <w:p w14:paraId="0CAE6C6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200" w:lineRule="exact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0"/>
        </w:rPr>
      </w:pPr>
    </w:p>
    <w:p w14:paraId="7F628CB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邮政编码：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地址：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                     </w:t>
      </w:r>
    </w:p>
    <w:p w14:paraId="7A736A3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经办人: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   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联系电话（手机）：</w:t>
      </w: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u w:val="single"/>
        </w:rPr>
        <w:t xml:space="preserve">                     </w:t>
      </w:r>
    </w:p>
    <w:p w14:paraId="54662FF7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jc w:val="right"/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</w:rPr>
        <w:t>年    月    日</w:t>
      </w:r>
    </w:p>
    <w:p w14:paraId="5ADF5B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2025-09-19T09:49:18Z</dcterms:created>
  <dc:creator>yJ</dc:creator>
  <cp:lastModifiedBy>杨均</cp:lastModifiedBy>
  <dcterms:modified xsi:type="dcterms:W3CDTF">2025-09-19T09:49:20Z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eyJoZGlkIjoiNDBhYzM1ZDEzZmY4NzRjYWIxMWQyZDIyMmI3YjUxM2UiLCJ1c2VySWQiOiIxNTcxMzI1MDU5In0=</vt:lpwstr>
  </property>
  <property fmtid="{D5CDD505-2E9C-101B-9397-08002B2CF9AE}" pid="4" name="ICV">
    <vt:lpwstr>8927B6C1C1DB4463B1A817C1CE244626_12</vt:lpwstr>
  </property>
</Properties>
</file>